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1080E5B0" w:rsidR="00531374" w:rsidRPr="009A16B0" w:rsidRDefault="00804F04" w:rsidP="00C57EEB">
      <w:pPr>
        <w:autoSpaceDE w:val="0"/>
        <w:autoSpaceDN w:val="0"/>
        <w:spacing w:after="120"/>
        <w:jc w:val="center"/>
        <w:rPr>
          <w:rFonts w:ascii="Arial" w:eastAsia="Calibri Light" w:hAnsi="Arial" w:cs="Arial"/>
          <w:b/>
          <w:bCs/>
          <w:color w:val="000000" w:themeColor="text1"/>
          <w:sz w:val="32"/>
          <w:szCs w:val="32"/>
          <w:lang w:eastAsia="en-US"/>
        </w:rPr>
      </w:pPr>
      <w:r w:rsidRPr="009A16B0">
        <w:rPr>
          <w:rFonts w:ascii="Arial" w:eastAsia="Calibri Light" w:hAnsi="Arial" w:cs="Arial"/>
          <w:b/>
          <w:bCs/>
          <w:color w:val="000000" w:themeColor="text1"/>
          <w:sz w:val="32"/>
          <w:szCs w:val="32"/>
          <w:lang w:eastAsia="en-US"/>
        </w:rPr>
        <w:t>&lt;&lt;</w:t>
      </w:r>
      <w:r w:rsidR="0092616D">
        <w:rPr>
          <w:rFonts w:ascii="Arial" w:eastAsia="Calibri Light" w:hAnsi="Arial" w:cs="Arial"/>
          <w:b/>
          <w:bCs/>
          <w:color w:val="000000" w:themeColor="text1"/>
          <w:sz w:val="32"/>
          <w:szCs w:val="32"/>
          <w:lang w:eastAsia="en-US"/>
        </w:rPr>
        <w:t>Community Health Promotion Officer, End of Life and Palliative Care</w:t>
      </w:r>
      <w:r w:rsidRPr="009A16B0">
        <w:rPr>
          <w:rFonts w:ascii="Arial" w:eastAsia="Calibri Light" w:hAnsi="Arial" w:cs="Arial"/>
          <w:b/>
          <w:bCs/>
          <w:color w:val="000000" w:themeColor="text1"/>
          <w:sz w:val="32"/>
          <w:szCs w:val="32"/>
          <w:lang w:eastAsia="en-US"/>
        </w:rPr>
        <w:t>&gt;&gt;</w:t>
      </w:r>
    </w:p>
    <w:p w14:paraId="4B7C4C23" w14:textId="6293B0B9" w:rsidR="00531374" w:rsidRDefault="00487C22" w:rsidP="00C57EEB">
      <w:pPr>
        <w:spacing w:after="120"/>
        <w:jc w:val="center"/>
        <w:rPr>
          <w:rFonts w:ascii="Calibri Light" w:hAnsi="Calibri Light" w:cs="Calibri Light"/>
          <w:b/>
          <w:bCs/>
          <w:color w:val="4472C4"/>
          <w:sz w:val="28"/>
          <w:szCs w:val="28"/>
        </w:rPr>
      </w:pPr>
      <w:bookmarkStart w:id="0" w:name="_Hlk138667515"/>
      <w:r w:rsidRPr="008904A0">
        <w:rPr>
          <w:rFonts w:ascii="Calibri Light" w:hAnsi="Calibri Light" w:cs="Calibri Light"/>
          <w:b/>
          <w:bCs/>
          <w:color w:val="4472C4"/>
          <w:sz w:val="28"/>
          <w:szCs w:val="28"/>
        </w:rPr>
        <w:t>&lt;&lt;</w:t>
      </w:r>
      <w:r w:rsidR="001E56D5">
        <w:rPr>
          <w:rFonts w:ascii="Calibri Light" w:hAnsi="Calibri Light" w:cs="Calibri Light"/>
          <w:b/>
          <w:bCs/>
          <w:color w:val="4472C4"/>
          <w:sz w:val="28"/>
          <w:szCs w:val="28"/>
        </w:rPr>
        <w:t xml:space="preserve">Want to be part </w:t>
      </w:r>
      <w:r w:rsidR="008546F9">
        <w:rPr>
          <w:rFonts w:ascii="Calibri Light" w:hAnsi="Calibri Light" w:cs="Calibri Light"/>
          <w:b/>
          <w:bCs/>
          <w:color w:val="4472C4"/>
          <w:sz w:val="28"/>
          <w:szCs w:val="28"/>
        </w:rPr>
        <w:t xml:space="preserve">of </w:t>
      </w:r>
      <w:r w:rsidR="006E479F">
        <w:rPr>
          <w:rFonts w:ascii="Calibri Light" w:hAnsi="Calibri Light" w:cs="Calibri Light"/>
          <w:b/>
          <w:bCs/>
          <w:color w:val="4472C4"/>
          <w:sz w:val="28"/>
          <w:szCs w:val="28"/>
        </w:rPr>
        <w:t xml:space="preserve">helping LGBTQ+ communities across </w:t>
      </w:r>
      <w:r w:rsidR="00AE2E32">
        <w:rPr>
          <w:rFonts w:ascii="Calibri Light" w:hAnsi="Calibri Light" w:cs="Calibri Light"/>
          <w:b/>
          <w:bCs/>
          <w:color w:val="4472C4"/>
          <w:sz w:val="28"/>
          <w:szCs w:val="28"/>
        </w:rPr>
        <w:t>NSW</w:t>
      </w:r>
      <w:r w:rsidR="006E479F">
        <w:rPr>
          <w:rFonts w:ascii="Calibri Light" w:hAnsi="Calibri Light" w:cs="Calibri Light"/>
          <w:b/>
          <w:bCs/>
          <w:color w:val="4472C4"/>
          <w:sz w:val="28"/>
          <w:szCs w:val="28"/>
        </w:rPr>
        <w:t xml:space="preserve"> have open conversations about death and dying? </w:t>
      </w:r>
      <w:r w:rsidRPr="008904A0">
        <w:rPr>
          <w:rFonts w:ascii="Calibri Light" w:hAnsi="Calibri Light" w:cs="Calibri Light"/>
          <w:b/>
          <w:bCs/>
          <w:color w:val="4472C4"/>
          <w:sz w:val="28"/>
          <w:szCs w:val="28"/>
        </w:rPr>
        <w:t>&gt;&gt;</w:t>
      </w:r>
      <w:r w:rsidR="00531374" w:rsidRPr="008904A0">
        <w:rPr>
          <w:rFonts w:ascii="Calibri Light" w:hAnsi="Calibri Light" w:cs="Calibri Light"/>
          <w:b/>
          <w:bCs/>
          <w:color w:val="4472C4"/>
          <w:sz w:val="28"/>
          <w:szCs w:val="28"/>
        </w:rPr>
        <w:t>.</w:t>
      </w:r>
    </w:p>
    <w:p w14:paraId="7C0AE5CB" w14:textId="7CFF63BE" w:rsidR="00E9586D" w:rsidRDefault="00E9586D" w:rsidP="00860741">
      <w:pPr>
        <w:spacing w:after="120"/>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We’re on the lookout for someone to play a vital role in implementing our End of Life and Palliative Care program. </w:t>
      </w:r>
    </w:p>
    <w:p w14:paraId="119DF275" w14:textId="38DD9663"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bookmarkEnd w:id="0"/>
      <w:r w:rsidRPr="00051B8F">
        <w:rPr>
          <w:rFonts w:ascii="Calibri Light" w:eastAsia="Calibri Light" w:hAnsi="Calibri Light" w:cs="Calibri Light"/>
          <w:b/>
          <w:bCs/>
          <w:color w:val="4F81BD" w:themeColor="accent1"/>
          <w:sz w:val="24"/>
          <w:szCs w:val="24"/>
        </w:rPr>
        <w:t xml:space="preserve">What’s </w:t>
      </w:r>
      <w:r w:rsidR="00C05C56">
        <w:rPr>
          <w:rFonts w:ascii="Calibri Light" w:eastAsia="Calibri Light" w:hAnsi="Calibri Light" w:cs="Calibri Light"/>
          <w:b/>
          <w:bCs/>
          <w:color w:val="4F81BD" w:themeColor="accent1"/>
          <w:sz w:val="24"/>
          <w:szCs w:val="24"/>
        </w:rPr>
        <w:t>the project all about</w:t>
      </w:r>
      <w:r w:rsidRPr="00051B8F">
        <w:rPr>
          <w:rFonts w:ascii="Calibri Light" w:eastAsia="Calibri Light" w:hAnsi="Calibri Light" w:cs="Calibri Light"/>
          <w:b/>
          <w:bCs/>
          <w:color w:val="4F81BD" w:themeColor="accent1"/>
          <w:sz w:val="24"/>
          <w:szCs w:val="24"/>
        </w:rPr>
        <w:t>?</w:t>
      </w:r>
    </w:p>
    <w:p w14:paraId="38218304" w14:textId="77777777" w:rsidR="00E9586D" w:rsidRDefault="00606FE8" w:rsidP="00606FE8">
      <w:pPr>
        <w:spacing w:after="120"/>
        <w:rPr>
          <w:rFonts w:ascii="Calibri Light" w:eastAsia="Calibri Light" w:hAnsi="Calibri Light" w:cs="Calibri Light"/>
          <w:color w:val="000000" w:themeColor="text1"/>
          <w:sz w:val="24"/>
          <w:szCs w:val="24"/>
        </w:rPr>
      </w:pPr>
      <w:r w:rsidRPr="00DA0F40">
        <w:rPr>
          <w:rFonts w:ascii="Calibri Light" w:eastAsia="Calibri Light" w:hAnsi="Calibri Light" w:cs="Calibri Light"/>
          <w:color w:val="000000" w:themeColor="text1"/>
          <w:sz w:val="24"/>
          <w:szCs w:val="24"/>
        </w:rPr>
        <w:t>ACON</w:t>
      </w:r>
      <w:r>
        <w:rPr>
          <w:rFonts w:ascii="Calibri Light" w:eastAsia="Calibri Light" w:hAnsi="Calibri Light" w:cs="Calibri Light"/>
          <w:color w:val="000000" w:themeColor="text1"/>
          <w:sz w:val="24"/>
          <w:szCs w:val="24"/>
        </w:rPr>
        <w:t xml:space="preserve"> is seeking a community health promotion officer to help to roll out a comprehensive ‘Taking Control’ End of Life and Palliative Care program, building on our existing work with community. In this role, you’ll be part of coordinating social spaces for people to talk about dying and death, online workshops, and bereavement workshops. This is an exciting opportunity to help LGBTQ+ communities across NSW to access information about their rights and options, and to have open and safe conversations about death and dying. </w:t>
      </w:r>
    </w:p>
    <w:p w14:paraId="530FA5CC" w14:textId="6CDB6794" w:rsidR="00606FE8" w:rsidRDefault="00606FE8" w:rsidP="00606FE8">
      <w:pPr>
        <w:spacing w:after="120"/>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You’ll be supported by ACON’s </w:t>
      </w:r>
      <w:r w:rsidR="00C578A0" w:rsidRPr="00C578A0">
        <w:rPr>
          <w:rFonts w:ascii="Calibri Light" w:eastAsia="Calibri Light" w:hAnsi="Calibri Light" w:cs="Calibri Light"/>
          <w:color w:val="000000" w:themeColor="text1"/>
          <w:sz w:val="24"/>
          <w:szCs w:val="24"/>
        </w:rPr>
        <w:t>Project Coordinator, Ageing, who also coordinates ACON’s LOVE Project, which aims to empower older lesbian, gay, bisexual, transgender and queer (LGBTQ) communities, including people living with HIV, to lead healthy, active and more social lives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7AA8EB9F" w:rsidR="00804F04" w:rsidRPr="00804F04" w:rsidRDefault="00804F04" w:rsidP="00C57EEB">
      <w:pPr>
        <w:spacing w:after="120"/>
        <w:jc w:val="both"/>
        <w:rPr>
          <w:rFonts w:ascii="Calibri Light" w:eastAsia="Calibri Light" w:hAnsi="Calibri Light" w:cs="Calibri Light"/>
          <w:color w:val="000000" w:themeColor="text1"/>
          <w:sz w:val="24"/>
          <w:szCs w:val="24"/>
        </w:rPr>
      </w:pPr>
      <w:r w:rsidRPr="00804F04">
        <w:rPr>
          <w:rFonts w:ascii="Calibri Light" w:eastAsia="Calibri Light" w:hAnsi="Calibri Light" w:cs="Calibri Light"/>
          <w:color w:val="000000" w:themeColor="text1"/>
          <w:sz w:val="24"/>
          <w:szCs w:val="24"/>
        </w:rPr>
        <w:t xml:space="preserve">The </w:t>
      </w:r>
      <w:r w:rsidR="00284266">
        <w:rPr>
          <w:rFonts w:ascii="Calibri Light" w:eastAsia="Calibri Light" w:hAnsi="Calibri Light" w:cs="Calibri Light"/>
          <w:color w:val="000000" w:themeColor="text1"/>
          <w:sz w:val="24"/>
          <w:szCs w:val="24"/>
          <w:u w:val="single"/>
        </w:rPr>
        <w:t>Community Health Promotion Officer, End of Life and Palliative Care</w:t>
      </w:r>
      <w:r w:rsidRPr="00804F04">
        <w:rPr>
          <w:rFonts w:ascii="Calibri Light" w:eastAsia="Calibri Light" w:hAnsi="Calibri Light" w:cs="Calibri Light"/>
          <w:color w:val="000000" w:themeColor="text1"/>
          <w:sz w:val="24"/>
          <w:szCs w:val="24"/>
        </w:rPr>
        <w:t xml:space="preserve"> is </w:t>
      </w:r>
      <w:r w:rsidR="00371B93">
        <w:rPr>
          <w:rFonts w:ascii="Calibri Light" w:eastAsia="Calibri Light" w:hAnsi="Calibri Light" w:cs="Calibri Light"/>
          <w:color w:val="000000" w:themeColor="text1"/>
          <w:sz w:val="24"/>
          <w:szCs w:val="24"/>
        </w:rPr>
        <w:t xml:space="preserve">responsible for supporting the implementation of ACON’s ‘Taking Control’ End of Life and Palliative Care program for LGBTQ+ people in NSW. </w:t>
      </w:r>
      <w:r w:rsidRPr="00804F04">
        <w:rPr>
          <w:rFonts w:ascii="Calibri Light" w:hAnsi="Calibri Light" w:cs="Calibri Light"/>
          <w:noProof/>
          <w:sz w:val="24"/>
          <w:szCs w:val="24"/>
          <w:highlight w:val="yellow"/>
        </w:rPr>
        <w:t xml:space="preserve"> </w:t>
      </w:r>
      <w:r w:rsidRPr="00804F04">
        <w:rPr>
          <w:rFonts w:ascii="Calibri Light" w:eastAsia="Calibri Light" w:hAnsi="Calibri Light" w:cs="Calibri Light"/>
          <w:color w:val="000000" w:themeColor="text1"/>
          <w:sz w:val="24"/>
          <w:szCs w:val="24"/>
        </w:rPr>
        <w:t>You will:</w:t>
      </w:r>
    </w:p>
    <w:p w14:paraId="26DA04B3" w14:textId="77777777" w:rsidR="00355402" w:rsidRPr="00355402" w:rsidRDefault="00355402" w:rsidP="00355402">
      <w:pPr>
        <w:pStyle w:val="ListParagraph"/>
        <w:numPr>
          <w:ilvl w:val="0"/>
          <w:numId w:val="3"/>
        </w:numPr>
        <w:spacing w:after="60"/>
        <w:contextualSpacing w:val="0"/>
        <w:rPr>
          <w:rFonts w:ascii="Calibri Light" w:eastAsiaTheme="minorHAnsi" w:hAnsi="Calibri Light" w:cs="Calibri Light"/>
          <w:sz w:val="24"/>
          <w:szCs w:val="24"/>
          <w:lang w:eastAsia="en-US"/>
        </w:rPr>
      </w:pPr>
      <w:bookmarkStart w:id="2" w:name="_Hlk139121209"/>
      <w:r w:rsidRPr="00355402">
        <w:rPr>
          <w:rFonts w:ascii="Calibri Light" w:eastAsiaTheme="minorHAnsi" w:hAnsi="Calibri Light" w:cs="Calibri Light"/>
          <w:sz w:val="24"/>
          <w:szCs w:val="24"/>
          <w:lang w:eastAsia="en-US"/>
        </w:rPr>
        <w:t>Assist in the coordination, implementation, promotion and evaluation processes of ACON’s End of Life and Palliative Care project, including:</w:t>
      </w:r>
    </w:p>
    <w:bookmarkEnd w:id="2"/>
    <w:p w14:paraId="14F30140" w14:textId="77777777" w:rsidR="00355402" w:rsidRPr="00355402" w:rsidRDefault="00355402" w:rsidP="00355402">
      <w:pPr>
        <w:pStyle w:val="ListParagraph"/>
        <w:numPr>
          <w:ilvl w:val="1"/>
          <w:numId w:val="3"/>
        </w:numPr>
        <w:spacing w:after="60"/>
        <w:contextualSpacing w:val="0"/>
        <w:rPr>
          <w:rFonts w:ascii="Calibri Light" w:eastAsiaTheme="minorHAnsi" w:hAnsi="Calibri Light" w:cs="Calibri Light"/>
          <w:sz w:val="24"/>
          <w:szCs w:val="24"/>
          <w:lang w:eastAsia="en-US"/>
        </w:rPr>
      </w:pPr>
      <w:r w:rsidRPr="00355402">
        <w:rPr>
          <w:rFonts w:ascii="Calibri Light" w:eastAsiaTheme="minorHAnsi" w:hAnsi="Calibri Light" w:cs="Calibri Light"/>
          <w:sz w:val="24"/>
          <w:szCs w:val="24"/>
          <w:lang w:eastAsia="en-US"/>
        </w:rPr>
        <w:t xml:space="preserve">Planning events such as the ‘Death Dinner’ series, including coordinating guest speakers, run sheets and social activities </w:t>
      </w:r>
    </w:p>
    <w:p w14:paraId="4983ACE5" w14:textId="77777777" w:rsidR="00355402" w:rsidRPr="00355402" w:rsidRDefault="00355402" w:rsidP="00355402">
      <w:pPr>
        <w:pStyle w:val="ListParagraph"/>
        <w:numPr>
          <w:ilvl w:val="1"/>
          <w:numId w:val="3"/>
        </w:numPr>
        <w:spacing w:after="60"/>
        <w:contextualSpacing w:val="0"/>
        <w:rPr>
          <w:rFonts w:ascii="Calibri Light" w:eastAsiaTheme="minorHAnsi" w:hAnsi="Calibri Light" w:cs="Calibri Light"/>
          <w:sz w:val="24"/>
          <w:szCs w:val="24"/>
          <w:lang w:eastAsia="en-US"/>
        </w:rPr>
      </w:pPr>
      <w:r w:rsidRPr="00355402">
        <w:rPr>
          <w:rFonts w:ascii="Calibri Light" w:eastAsiaTheme="minorHAnsi" w:hAnsi="Calibri Light" w:cs="Calibri Light"/>
          <w:sz w:val="24"/>
          <w:szCs w:val="24"/>
          <w:lang w:eastAsia="en-US"/>
        </w:rPr>
        <w:t>Organising and facilitating online palliative care workshops</w:t>
      </w:r>
    </w:p>
    <w:p w14:paraId="5B8CB351" w14:textId="77777777" w:rsidR="00355402" w:rsidRPr="00355402" w:rsidRDefault="00355402" w:rsidP="00355402">
      <w:pPr>
        <w:pStyle w:val="ListParagraph"/>
        <w:numPr>
          <w:ilvl w:val="1"/>
          <w:numId w:val="3"/>
        </w:numPr>
        <w:spacing w:after="60"/>
        <w:contextualSpacing w:val="0"/>
        <w:rPr>
          <w:rFonts w:ascii="Calibri Light" w:eastAsiaTheme="minorHAnsi" w:hAnsi="Calibri Light" w:cs="Calibri Light"/>
          <w:sz w:val="24"/>
          <w:szCs w:val="24"/>
          <w:lang w:eastAsia="en-US"/>
        </w:rPr>
      </w:pPr>
      <w:r w:rsidRPr="00355402">
        <w:rPr>
          <w:rFonts w:ascii="Calibri Light" w:eastAsiaTheme="minorHAnsi" w:hAnsi="Calibri Light" w:cs="Calibri Light"/>
          <w:sz w:val="24"/>
          <w:szCs w:val="24"/>
          <w:lang w:eastAsia="en-US"/>
        </w:rPr>
        <w:t>Developing and co-delivering (with legal experts) legal workshops covering information about advanced care planning</w:t>
      </w:r>
    </w:p>
    <w:p w14:paraId="3FC81A5E" w14:textId="77777777" w:rsidR="00355402" w:rsidRPr="00355402" w:rsidRDefault="00355402" w:rsidP="00355402">
      <w:pPr>
        <w:pStyle w:val="ListParagraph"/>
        <w:numPr>
          <w:ilvl w:val="1"/>
          <w:numId w:val="3"/>
        </w:numPr>
        <w:spacing w:after="60"/>
        <w:contextualSpacing w:val="0"/>
        <w:rPr>
          <w:rFonts w:ascii="Calibri Light" w:eastAsiaTheme="minorHAnsi" w:hAnsi="Calibri Light" w:cs="Calibri Light"/>
          <w:sz w:val="24"/>
          <w:szCs w:val="24"/>
          <w:lang w:eastAsia="en-US"/>
        </w:rPr>
      </w:pPr>
      <w:r w:rsidRPr="00355402">
        <w:rPr>
          <w:rFonts w:ascii="Calibri Light" w:eastAsiaTheme="minorHAnsi" w:hAnsi="Calibri Light" w:cs="Calibri Light"/>
          <w:sz w:val="24"/>
          <w:szCs w:val="24"/>
          <w:lang w:eastAsia="en-US"/>
        </w:rPr>
        <w:t>Supporting the creation and roll out of a bereavement workshop to support LGBTQ+ people to work through grief and loss</w:t>
      </w:r>
    </w:p>
    <w:p w14:paraId="7AA87038" w14:textId="77777777" w:rsidR="00355402" w:rsidRPr="00355402" w:rsidRDefault="00355402" w:rsidP="00355402">
      <w:pPr>
        <w:pStyle w:val="ListParagraph"/>
        <w:numPr>
          <w:ilvl w:val="1"/>
          <w:numId w:val="3"/>
        </w:numPr>
        <w:spacing w:after="60"/>
        <w:contextualSpacing w:val="0"/>
        <w:rPr>
          <w:rFonts w:ascii="Calibri Light" w:eastAsiaTheme="minorHAnsi" w:hAnsi="Calibri Light" w:cs="Calibri Light"/>
          <w:sz w:val="24"/>
          <w:szCs w:val="24"/>
          <w:lang w:eastAsia="en-US"/>
        </w:rPr>
      </w:pPr>
      <w:r w:rsidRPr="00355402">
        <w:rPr>
          <w:rFonts w:ascii="Calibri Light" w:eastAsiaTheme="minorHAnsi" w:hAnsi="Calibri Light" w:cs="Calibri Light"/>
          <w:sz w:val="24"/>
          <w:szCs w:val="24"/>
          <w:lang w:eastAsia="en-US"/>
        </w:rPr>
        <w:t xml:space="preserve">Update and promote ACON’s existing Taking Control Toolkit- ACON’s LGBTQ+ Toolkit for Palliative Care and End of Life Decisions. </w:t>
      </w:r>
    </w:p>
    <w:p w14:paraId="5B124D02" w14:textId="39F015B5" w:rsidR="00804F04" w:rsidRPr="00804F04" w:rsidRDefault="00804F04" w:rsidP="00C57EEB">
      <w:pPr>
        <w:jc w:val="both"/>
        <w:rPr>
          <w:rFonts w:ascii="Calibri Light" w:eastAsia="Calibri Light" w:hAnsi="Calibri Light" w:cs="Calibri Light"/>
          <w:i/>
          <w:iCs/>
          <w:color w:val="C00000"/>
        </w:rPr>
      </w:pPr>
    </w:p>
    <w:p w14:paraId="385E7339" w14:textId="77777777"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 xml:space="preserve">Who are we looking </w:t>
      </w:r>
      <w:proofErr w:type="gramStart"/>
      <w:r w:rsidRPr="00051B8F">
        <w:rPr>
          <w:rFonts w:ascii="Calibri Light" w:eastAsia="Calibri Light" w:hAnsi="Calibri Light" w:cs="Calibri Light"/>
          <w:b/>
          <w:bCs/>
          <w:color w:val="4F81BD" w:themeColor="accent1"/>
          <w:sz w:val="24"/>
          <w:szCs w:val="24"/>
        </w:rPr>
        <w:t>for?:</w:t>
      </w:r>
      <w:proofErr w:type="gramEnd"/>
    </w:p>
    <w:p w14:paraId="7567A325" w14:textId="2BA222A5" w:rsidR="00400685" w:rsidRDefault="00F06300" w:rsidP="4476D26E">
      <w:pPr>
        <w:pStyle w:val="ListParagraph"/>
        <w:numPr>
          <w:ilvl w:val="0"/>
          <w:numId w:val="3"/>
        </w:numPr>
        <w:spacing w:after="120"/>
        <w:ind w:left="567" w:hanging="567"/>
        <w:jc w:val="both"/>
        <w:rPr>
          <w:rFonts w:ascii="Calibri Light" w:eastAsia="Calibri Light" w:hAnsi="Calibri Light" w:cs="Calibri Light"/>
          <w:color w:val="000000" w:themeColor="text1"/>
          <w:sz w:val="24"/>
          <w:szCs w:val="24"/>
        </w:rPr>
      </w:pPr>
      <w:r w:rsidRPr="4476D26E">
        <w:rPr>
          <w:rFonts w:ascii="Calibri Light" w:eastAsia="Calibri Light" w:hAnsi="Calibri Light" w:cs="Calibri Light"/>
          <w:color w:val="000000" w:themeColor="text1"/>
          <w:sz w:val="24"/>
          <w:szCs w:val="24"/>
        </w:rPr>
        <w:t>Someon</w:t>
      </w:r>
      <w:r w:rsidR="00AF06FB" w:rsidRPr="4476D26E">
        <w:rPr>
          <w:rFonts w:ascii="Calibri Light" w:eastAsia="Calibri Light" w:hAnsi="Calibri Light" w:cs="Calibri Light"/>
          <w:color w:val="000000" w:themeColor="text1"/>
          <w:sz w:val="24"/>
          <w:szCs w:val="24"/>
        </w:rPr>
        <w:t>e who’s comfortable having conversations a</w:t>
      </w:r>
      <w:r w:rsidR="00649139" w:rsidRPr="4476D26E">
        <w:rPr>
          <w:rFonts w:ascii="Calibri Light" w:eastAsia="Calibri Light" w:hAnsi="Calibri Light" w:cs="Calibri Light"/>
          <w:color w:val="000000" w:themeColor="text1"/>
          <w:sz w:val="24"/>
          <w:szCs w:val="24"/>
        </w:rPr>
        <w:t>bout</w:t>
      </w:r>
      <w:r w:rsidR="00AF06FB" w:rsidRPr="4476D26E">
        <w:rPr>
          <w:rFonts w:ascii="Calibri Light" w:eastAsia="Calibri Light" w:hAnsi="Calibri Light" w:cs="Calibri Light"/>
          <w:color w:val="000000" w:themeColor="text1"/>
          <w:sz w:val="24"/>
          <w:szCs w:val="24"/>
        </w:rPr>
        <w:t xml:space="preserve"> dying, death and grieving, and </w:t>
      </w:r>
      <w:r w:rsidR="00400685" w:rsidRPr="4476D26E">
        <w:rPr>
          <w:rFonts w:ascii="Calibri Light" w:eastAsia="Calibri Light" w:hAnsi="Calibri Light" w:cs="Calibri Light"/>
          <w:color w:val="000000" w:themeColor="text1"/>
          <w:sz w:val="24"/>
          <w:szCs w:val="24"/>
        </w:rPr>
        <w:t>who is ready to support these conversations in community</w:t>
      </w:r>
    </w:p>
    <w:p w14:paraId="5E51DBAC" w14:textId="54A2246B" w:rsidR="00EA590F" w:rsidRDefault="00EA590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 xml:space="preserve">Someone who’s confident in facilitation and building relationships with community members and stakeholders </w:t>
      </w:r>
    </w:p>
    <w:p w14:paraId="32559415" w14:textId="3D6424CE" w:rsidR="00400685" w:rsidRDefault="00400685"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Someone with a</w:t>
      </w:r>
      <w:r w:rsidR="00B713C4">
        <w:rPr>
          <w:rFonts w:ascii="Calibri Light" w:eastAsia="Calibri Light" w:hAnsi="Calibri Light" w:cs="Calibri Light"/>
          <w:color w:val="000000" w:themeColor="text1"/>
          <w:sz w:val="24"/>
          <w:szCs w:val="24"/>
        </w:rPr>
        <w:t>n</w:t>
      </w:r>
      <w:r>
        <w:rPr>
          <w:rFonts w:ascii="Calibri Light" w:eastAsia="Calibri Light" w:hAnsi="Calibri Light" w:cs="Calibri Light"/>
          <w:color w:val="000000" w:themeColor="text1"/>
          <w:sz w:val="24"/>
          <w:szCs w:val="24"/>
        </w:rPr>
        <w:t xml:space="preserve"> understanding of palliative and end of life concerns for sexuality and gender diverse communities</w:t>
      </w:r>
    </w:p>
    <w:p w14:paraId="4572CEFE" w14:textId="327AB3EB" w:rsidR="00EA590F" w:rsidRDefault="00EA590F" w:rsidP="00C57EEB">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lastRenderedPageBreak/>
        <w:t xml:space="preserve">Someone who takes initiative and can work autonomously within a supportive team </w:t>
      </w:r>
    </w:p>
    <w:p w14:paraId="46F34F3B" w14:textId="1357DD9E" w:rsidR="00EA590F" w:rsidRDefault="00400685" w:rsidP="4476D26E">
      <w:pPr>
        <w:pStyle w:val="ListParagraph"/>
        <w:numPr>
          <w:ilvl w:val="0"/>
          <w:numId w:val="3"/>
        </w:numPr>
        <w:spacing w:after="120"/>
        <w:ind w:left="567" w:hanging="567"/>
        <w:jc w:val="both"/>
        <w:rPr>
          <w:rFonts w:ascii="Calibri Light" w:eastAsia="Calibri Light" w:hAnsi="Calibri Light" w:cs="Calibri Light"/>
          <w:color w:val="000000" w:themeColor="text1"/>
          <w:sz w:val="24"/>
          <w:szCs w:val="24"/>
        </w:rPr>
      </w:pPr>
      <w:r w:rsidRPr="4476D26E">
        <w:rPr>
          <w:rFonts w:ascii="Calibri Light" w:eastAsia="Calibri Light" w:hAnsi="Calibri Light" w:cs="Calibri Light"/>
          <w:color w:val="000000" w:themeColor="text1"/>
          <w:sz w:val="24"/>
          <w:szCs w:val="24"/>
        </w:rPr>
        <w:t>Someone with experience in community even</w:t>
      </w:r>
      <w:r w:rsidR="00B87462" w:rsidRPr="4476D26E">
        <w:rPr>
          <w:rFonts w:ascii="Calibri Light" w:eastAsia="Calibri Light" w:hAnsi="Calibri Light" w:cs="Calibri Light"/>
          <w:color w:val="000000" w:themeColor="text1"/>
          <w:sz w:val="24"/>
          <w:szCs w:val="24"/>
        </w:rPr>
        <w:t>t management, health promotion and/or community development</w:t>
      </w:r>
    </w:p>
    <w:p w14:paraId="61073FB3" w14:textId="27081349" w:rsidR="009B7E99" w:rsidRPr="009817A0" w:rsidRDefault="009B7E99" w:rsidP="00C57EEB">
      <w:pPr>
        <w:jc w:val="both"/>
        <w:rPr>
          <w:rFonts w:ascii="Calibri Light" w:eastAsia="Calibri Light" w:hAnsi="Calibri Light" w:cs="Calibri Light"/>
          <w:i/>
          <w:iCs/>
          <w:color w:val="C00000"/>
        </w:rPr>
      </w:pP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Default="009F5983" w:rsidP="00C57EEB">
      <w:pPr>
        <w:spacing w:after="120"/>
        <w:jc w:val="both"/>
        <w:rPr>
          <w:rFonts w:ascii="Calibri Light" w:eastAsia="Calibri Light" w:hAnsi="Calibri Light" w:cs="Calibri Light"/>
          <w:color w:val="000000" w:themeColor="text1"/>
          <w:sz w:val="24"/>
          <w:szCs w:val="24"/>
        </w:rPr>
      </w:pPr>
      <w:bookmarkStart w:id="3" w:name="_Hlk146017489"/>
      <w:r w:rsidRPr="009F5983">
        <w:rPr>
          <w:rFonts w:ascii="Calibri Light" w:eastAsia="Calibri Light" w:hAnsi="Calibri Light" w:cs="Calibri Light"/>
          <w:color w:val="000000" w:themeColor="text1"/>
          <w:sz w:val="24"/>
          <w:szCs w:val="24"/>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955E4" w:rsidRDefault="009F5983" w:rsidP="00C57EEB">
      <w:pPr>
        <w:spacing w:after="60"/>
        <w:jc w:val="both"/>
        <w:rPr>
          <w:rFonts w:ascii="Calibri Light" w:eastAsia="Calibri Light" w:hAnsi="Calibri Light" w:cs="Calibri Light"/>
          <w:color w:val="000000" w:themeColor="text1"/>
          <w:sz w:val="24"/>
          <w:szCs w:val="24"/>
        </w:rPr>
      </w:pPr>
      <w:r w:rsidRPr="000955E4">
        <w:rPr>
          <w:rFonts w:ascii="Calibri Light" w:eastAsia="Calibri Light" w:hAnsi="Calibri Light" w:cs="Calibri Light"/>
          <w:color w:val="000000" w:themeColor="text1"/>
          <w:sz w:val="24"/>
          <w:szCs w:val="24"/>
        </w:rPr>
        <w:t>To support the successful candidate in their new role at ACON we</w:t>
      </w:r>
      <w:r w:rsidR="00096777" w:rsidRPr="000955E4">
        <w:rPr>
          <w:rFonts w:ascii="Calibri Light" w:eastAsia="Calibri Light" w:hAnsi="Calibri Light" w:cs="Calibri Light"/>
          <w:color w:val="000000" w:themeColor="text1"/>
          <w:sz w:val="24"/>
          <w:szCs w:val="24"/>
        </w:rPr>
        <w:t xml:space="preserve"> </w:t>
      </w:r>
      <w:r w:rsidRPr="000955E4">
        <w:rPr>
          <w:rFonts w:ascii="Calibri Light" w:eastAsia="Calibri Light" w:hAnsi="Calibri Light" w:cs="Calibri Light"/>
          <w:color w:val="000000" w:themeColor="text1"/>
          <w:sz w:val="24"/>
          <w:szCs w:val="24"/>
        </w:rPr>
        <w:t>offer:</w:t>
      </w:r>
    </w:p>
    <w:p w14:paraId="2DDEFC15"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Flexible working arrangements.</w:t>
      </w:r>
    </w:p>
    <w:p w14:paraId="5E798240"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Generous learning and development opportunities.</w:t>
      </w:r>
    </w:p>
    <w:p w14:paraId="7686BC2B" w14:textId="77777777" w:rsidR="000955E4" w:rsidRPr="000955E4"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Potential for tailored mentoring opportunities.</w:t>
      </w:r>
    </w:p>
    <w:p w14:paraId="29EDC58B" w14:textId="77777777" w:rsidR="000955E4" w:rsidRPr="000955E4"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4"/>
          <w:szCs w:val="24"/>
          <w:lang w:val="en-GB"/>
        </w:rPr>
      </w:pPr>
      <w:r w:rsidRPr="000955E4">
        <w:rPr>
          <w:rFonts w:ascii="Calibri Light" w:eastAsia="Calibri Light" w:hAnsi="Calibri Light" w:cs="Calibri Light"/>
          <w:color w:val="000000" w:themeColor="text1"/>
          <w:sz w:val="24"/>
          <w:szCs w:val="24"/>
          <w:lang w:val="en-GB"/>
        </w:rPr>
        <w:t>Supportive working environment with a knowledgeable and friendly team.</w:t>
      </w:r>
    </w:p>
    <w:bookmarkEnd w:id="3"/>
    <w:p w14:paraId="6E2E09AA" w14:textId="155C69E0" w:rsidR="00F3722A" w:rsidRDefault="0006309F" w:rsidP="00C57EEB">
      <w:pPr>
        <w:spacing w:after="120"/>
        <w:jc w:val="both"/>
        <w:rPr>
          <w:rFonts w:ascii="Calibri Light" w:eastAsia="Calibri Light" w:hAnsi="Calibri Light" w:cs="Calibri Light"/>
          <w:color w:val="000000" w:themeColor="text1"/>
          <w:sz w:val="24"/>
          <w:szCs w:val="24"/>
        </w:rPr>
      </w:pPr>
      <w:r>
        <w:rPr>
          <w:rFonts w:ascii="Calibri Light" w:eastAsia="Calibri Light" w:hAnsi="Calibri Light" w:cs="Calibri Light"/>
          <w:color w:val="000000" w:themeColor="text1"/>
          <w:sz w:val="24"/>
          <w:szCs w:val="24"/>
        </w:rPr>
        <w:t>You</w:t>
      </w:r>
      <w:r w:rsidR="005A5DCC">
        <w:rPr>
          <w:rFonts w:ascii="Calibri Light" w:eastAsia="Calibri Light" w:hAnsi="Calibri Light" w:cs="Calibri Light"/>
          <w:color w:val="000000" w:themeColor="text1"/>
          <w:sz w:val="24"/>
          <w:szCs w:val="24"/>
        </w:rPr>
        <w:t>’ll be working as part of a supportive and committed team within ACON’s Health</w:t>
      </w:r>
      <w:r w:rsidR="0066348A">
        <w:rPr>
          <w:rFonts w:ascii="Calibri Light" w:eastAsia="Calibri Light" w:hAnsi="Calibri Light" w:cs="Calibri Light"/>
          <w:color w:val="000000" w:themeColor="text1"/>
          <w:sz w:val="24"/>
          <w:szCs w:val="24"/>
        </w:rPr>
        <w:t xml:space="preserve">, Equity and Harm Reduction Division. The Health, Equity and Harm Reduction Division seeks to address the social determinants of health and enhance the </w:t>
      </w:r>
      <w:r w:rsidR="00E5115F">
        <w:rPr>
          <w:rFonts w:ascii="Calibri Light" w:eastAsia="Calibri Light" w:hAnsi="Calibri Light" w:cs="Calibri Light"/>
          <w:color w:val="000000" w:themeColor="text1"/>
          <w:sz w:val="24"/>
          <w:szCs w:val="24"/>
        </w:rPr>
        <w:t xml:space="preserve">safety, empowerment, autonomy, capacity, community connection and self- determination of LGBTQ+ people and population groups. </w:t>
      </w:r>
    </w:p>
    <w:p w14:paraId="68E026EA" w14:textId="2C0811B3" w:rsidR="000A14EF" w:rsidRPr="00650B19" w:rsidRDefault="000A14EF" w:rsidP="000A14EF">
      <w:pPr>
        <w:spacing w:before="240" w:after="120"/>
        <w:jc w:val="both"/>
        <w:rPr>
          <w:rFonts w:ascii="Calibri Light" w:eastAsia="Calibri Light" w:hAnsi="Calibri Light" w:cs="Calibri Light"/>
          <w:color w:val="C00000"/>
        </w:rPr>
      </w:pPr>
      <w:bookmarkStart w:id="4" w:name="_Hlk138667432"/>
      <w:r>
        <w:rPr>
          <w:rFonts w:ascii="Calibri Light" w:eastAsia="Calibri Light" w:hAnsi="Calibri Light" w:cs="Calibri Light"/>
          <w:b/>
          <w:bCs/>
          <w:color w:val="4F81BD" w:themeColor="accent1"/>
          <w:sz w:val="24"/>
          <w:szCs w:val="24"/>
        </w:rPr>
        <w:t xml:space="preserve">What’s the remuneration and working </w:t>
      </w:r>
      <w:proofErr w:type="gramStart"/>
      <w:r>
        <w:rPr>
          <w:rFonts w:ascii="Calibri Light" w:eastAsia="Calibri Light" w:hAnsi="Calibri Light" w:cs="Calibri Light"/>
          <w:b/>
          <w:bCs/>
          <w:color w:val="4F81BD" w:themeColor="accent1"/>
          <w:sz w:val="24"/>
          <w:szCs w:val="24"/>
        </w:rPr>
        <w:t>details?</w:t>
      </w:r>
      <w:r w:rsidR="003A0645" w:rsidRPr="00051B8F">
        <w:rPr>
          <w:rFonts w:ascii="Calibri Light" w:eastAsia="Calibri Light" w:hAnsi="Calibri Light" w:cs="Calibri Light"/>
          <w:b/>
          <w:bCs/>
          <w:color w:val="4F81BD" w:themeColor="accent1"/>
          <w:sz w:val="24"/>
          <w:szCs w:val="24"/>
        </w:rPr>
        <w:t>:</w:t>
      </w:r>
      <w:proofErr w:type="gramEnd"/>
      <w:r>
        <w:rPr>
          <w:rFonts w:ascii="Calibri Light" w:eastAsia="Calibri Light" w:hAnsi="Calibri Light" w:cs="Calibri Light"/>
          <w:b/>
          <w:bCs/>
          <w:color w:val="4F81BD" w:themeColor="accent1"/>
          <w:sz w:val="24"/>
          <w:szCs w:val="24"/>
        </w:rPr>
        <w:t xml:space="preserve">  </w:t>
      </w:r>
    </w:p>
    <w:p w14:paraId="2276D928" w14:textId="164C7F1F" w:rsidR="009F38B5" w:rsidRDefault="009F38B5" w:rsidP="00C57EEB">
      <w:pPr>
        <w:tabs>
          <w:tab w:val="left" w:pos="0"/>
        </w:tabs>
        <w:jc w:val="both"/>
        <w:rPr>
          <w:rFonts w:ascii="Calibri Light" w:eastAsia="Calibri Light" w:hAnsi="Calibri Light" w:cs="Calibri Light"/>
          <w:color w:val="C00000"/>
        </w:rPr>
      </w:pPr>
      <w:r>
        <w:rPr>
          <w:rFonts w:ascii="Calibri Light" w:eastAsia="Calibri Light" w:hAnsi="Calibri Light" w:cs="Calibri Light"/>
          <w:color w:val="C00000"/>
        </w:rPr>
        <w:t>Full-Time:</w:t>
      </w:r>
    </w:p>
    <w:p w14:paraId="4BF8DCFB" w14:textId="31A26FBB" w:rsidR="009F38B5" w:rsidRDefault="009F38B5" w:rsidP="009C19B3">
      <w:pPr>
        <w:tabs>
          <w:tab w:val="left" w:pos="1418"/>
        </w:tabs>
        <w:ind w:left="1418" w:hanging="1418"/>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F803FC">
        <w:rPr>
          <w:rFonts w:ascii="Calibri Light" w:eastAsia="Calibri Light" w:hAnsi="Calibri Light" w:cs="Calibri Light"/>
          <w:color w:val="000000" w:themeColor="text1"/>
          <w:sz w:val="22"/>
          <w:szCs w:val="22"/>
          <w:lang w:val="en-GB"/>
        </w:rPr>
        <w:t>72,891.00</w:t>
      </w:r>
      <w:r w:rsidRPr="00CA6688">
        <w:rPr>
          <w:rFonts w:ascii="Calibri Light" w:eastAsia="Calibri Light" w:hAnsi="Calibri Light" w:cs="Calibri Light"/>
          <w:color w:val="000000" w:themeColor="text1"/>
          <w:sz w:val="22"/>
          <w:szCs w:val="22"/>
          <w:lang w:val="en-GB"/>
        </w:rPr>
        <w:t xml:space="preserve"> to $</w:t>
      </w:r>
      <w:r w:rsidR="007C2F4A">
        <w:rPr>
          <w:rFonts w:ascii="Calibri Light" w:eastAsia="Calibri Light" w:hAnsi="Calibri Light" w:cs="Calibri Light"/>
          <w:color w:val="000000" w:themeColor="text1"/>
          <w:sz w:val="22"/>
          <w:szCs w:val="22"/>
          <w:lang w:val="en-GB"/>
        </w:rPr>
        <w:t>8</w:t>
      </w:r>
      <w:r w:rsidR="002807D4">
        <w:rPr>
          <w:rFonts w:ascii="Calibri Light" w:eastAsia="Calibri Light" w:hAnsi="Calibri Light" w:cs="Calibri Light"/>
          <w:color w:val="000000" w:themeColor="text1"/>
          <w:sz w:val="22"/>
          <w:szCs w:val="22"/>
          <w:lang w:val="en-GB"/>
        </w:rPr>
        <w:t>4, 357.00</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342A1689" w:rsidR="009F5983" w:rsidRPr="00987157" w:rsidRDefault="009F5983" w:rsidP="009C19B3">
      <w:pPr>
        <w:tabs>
          <w:tab w:val="left" w:pos="1418"/>
        </w:tabs>
        <w:spacing w:before="120"/>
        <w:ind w:left="1418" w:hanging="1418"/>
        <w:jc w:val="both"/>
        <w:rPr>
          <w:rFonts w:ascii="Calibri Light" w:hAnsi="Calibri Light" w:cs="Calibri Light"/>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sidR="00601B76">
        <w:rPr>
          <w:rFonts w:ascii="Calibri Light" w:eastAsia="Calibri Light" w:hAnsi="Calibri Light" w:cs="Calibri Light"/>
          <w:color w:val="000000" w:themeColor="text1"/>
          <w:sz w:val="22"/>
          <w:szCs w:val="22"/>
        </w:rPr>
        <w:t>Gadigal/Sydney Office,</w:t>
      </w:r>
      <w:r w:rsidR="003A0645">
        <w:rPr>
          <w:rFonts w:ascii="Calibri Light" w:eastAsia="Calibri Light" w:hAnsi="Calibri Light" w:cs="Calibri Light"/>
          <w:color w:val="000000" w:themeColor="text1"/>
          <w:sz w:val="22"/>
          <w:szCs w:val="22"/>
        </w:rPr>
        <w:t xml:space="preserve"> with</w:t>
      </w:r>
      <w:r w:rsidR="00601B76">
        <w:rPr>
          <w:rFonts w:ascii="Calibri Light" w:eastAsia="Calibri Light" w:hAnsi="Calibri Light" w:cs="Calibri Light"/>
          <w:color w:val="000000" w:themeColor="text1"/>
          <w:sz w:val="22"/>
          <w:szCs w:val="22"/>
        </w:rPr>
        <w:t xml:space="preserve"> flexible working options a possibility (away from the office)</w:t>
      </w:r>
    </w:p>
    <w:p w14:paraId="28D8C8F5" w14:textId="73B77951" w:rsidR="009F5983" w:rsidRPr="001B2BAE" w:rsidRDefault="009F5983" w:rsidP="009C19B3">
      <w:pPr>
        <w:tabs>
          <w:tab w:val="left" w:pos="1418"/>
        </w:tabs>
        <w:spacing w:before="120"/>
        <w:ind w:left="1418" w:hanging="1418"/>
        <w:jc w:val="both"/>
        <w:rPr>
          <w:rFonts w:ascii="Calibri Light" w:eastAsia="Calibri Light" w:hAnsi="Calibri Light" w:cs="Calibri Light"/>
          <w:b/>
          <w:bCs/>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2605B1">
        <w:rPr>
          <w:rFonts w:ascii="Calibri Light" w:eastAsia="Calibri Light" w:hAnsi="Calibri Light" w:cs="Calibri Light"/>
          <w:color w:val="000000" w:themeColor="text1"/>
          <w:sz w:val="22"/>
          <w:szCs w:val="22"/>
        </w:rPr>
        <w:t>Full</w:t>
      </w:r>
      <w:r w:rsidR="00F356F6" w:rsidRPr="002605B1">
        <w:rPr>
          <w:rFonts w:ascii="Calibri Light" w:eastAsia="Calibri Light" w:hAnsi="Calibri Light" w:cs="Calibri Light"/>
          <w:color w:val="000000" w:themeColor="text1"/>
          <w:sz w:val="22"/>
          <w:szCs w:val="22"/>
        </w:rPr>
        <w:t xml:space="preserve"> </w:t>
      </w:r>
      <w:r w:rsidR="00DF37EA" w:rsidRPr="002605B1">
        <w:rPr>
          <w:rFonts w:ascii="Calibri Light" w:eastAsia="Calibri Light" w:hAnsi="Calibri Light" w:cs="Calibri Light"/>
          <w:color w:val="000000" w:themeColor="text1"/>
          <w:sz w:val="22"/>
          <w:szCs w:val="22"/>
        </w:rPr>
        <w:t>Time</w:t>
      </w:r>
      <w:r w:rsidR="002605B1" w:rsidRPr="002605B1">
        <w:rPr>
          <w:rFonts w:ascii="Calibri Light" w:eastAsia="Calibri Light" w:hAnsi="Calibri Light" w:cs="Calibri Light"/>
          <w:color w:val="000000" w:themeColor="text1"/>
          <w:sz w:val="22"/>
          <w:szCs w:val="22"/>
        </w:rPr>
        <w:t xml:space="preserve"> fixed term </w:t>
      </w:r>
      <w:r w:rsidRPr="002605B1">
        <w:rPr>
          <w:rFonts w:ascii="Calibri Light" w:eastAsia="Calibri Light" w:hAnsi="Calibri Light" w:cs="Calibri Light"/>
          <w:color w:val="000000" w:themeColor="text1"/>
          <w:sz w:val="22"/>
          <w:szCs w:val="22"/>
        </w:rPr>
        <w:t>(</w:t>
      </w:r>
      <w:r w:rsidR="00DF37EA" w:rsidRPr="002605B1">
        <w:rPr>
          <w:rFonts w:ascii="Calibri Light" w:eastAsia="Calibri Light" w:hAnsi="Calibri Light" w:cs="Calibri Light"/>
          <w:color w:val="000000" w:themeColor="text1"/>
          <w:sz w:val="22"/>
          <w:szCs w:val="22"/>
        </w:rPr>
        <w:t xml:space="preserve">70 </w:t>
      </w:r>
      <w:r w:rsidRPr="002605B1">
        <w:rPr>
          <w:rFonts w:ascii="Calibri Light" w:eastAsia="Calibri Light" w:hAnsi="Calibri Light" w:cs="Calibri Light"/>
          <w:color w:val="000000" w:themeColor="text1"/>
          <w:sz w:val="22"/>
          <w:szCs w:val="22"/>
        </w:rPr>
        <w:t>hours per fortnight)</w:t>
      </w:r>
      <w:r w:rsidR="002605B1" w:rsidRPr="002605B1">
        <w:rPr>
          <w:rFonts w:ascii="Calibri Light" w:eastAsia="Calibri Light" w:hAnsi="Calibri Light" w:cs="Calibri Light"/>
          <w:color w:val="000000" w:themeColor="text1"/>
          <w:sz w:val="22"/>
          <w:szCs w:val="22"/>
        </w:rPr>
        <w:t xml:space="preserve"> until </w:t>
      </w:r>
      <w:r w:rsidR="00DF37EA" w:rsidRPr="002605B1">
        <w:rPr>
          <w:rFonts w:ascii="Calibri Light" w:eastAsia="Calibri Light" w:hAnsi="Calibri Light" w:cs="Calibri Light"/>
          <w:color w:val="000000" w:themeColor="text1"/>
          <w:sz w:val="22"/>
          <w:szCs w:val="22"/>
        </w:rPr>
        <w:t>30 June 2027</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Generous pro-rata </w:t>
      </w:r>
      <w:proofErr w:type="gramStart"/>
      <w:r w:rsidRPr="00BD3C02">
        <w:rPr>
          <w:rFonts w:ascii="Calibri Light" w:eastAsia="Calibri Light" w:hAnsi="Calibri Light" w:cs="Calibri Light"/>
          <w:color w:val="000000" w:themeColor="text1"/>
          <w:sz w:val="22"/>
          <w:szCs w:val="22"/>
          <w:lang w:val="en-GB"/>
        </w:rPr>
        <w:t>leave</w:t>
      </w:r>
      <w:proofErr w:type="gramEnd"/>
      <w:r w:rsidRPr="00BD3C02">
        <w:rPr>
          <w:rFonts w:ascii="Calibri Light" w:eastAsia="Calibri Light" w:hAnsi="Calibri Light" w:cs="Calibri Light"/>
          <w:color w:val="000000" w:themeColor="text1"/>
          <w:sz w:val="22"/>
          <w:szCs w:val="22"/>
          <w:lang w:val="en-GB"/>
        </w:rPr>
        <w:t xml:space="preser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751408FD"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 xml:space="preserve">How can I find out more details and </w:t>
      </w:r>
      <w:proofErr w:type="gramStart"/>
      <w:r>
        <w:rPr>
          <w:rFonts w:ascii="Calibri Light" w:eastAsia="Calibri Light" w:hAnsi="Calibri Light" w:cs="Calibri Light"/>
          <w:b/>
          <w:bCs/>
          <w:color w:val="4F81BD" w:themeColor="accent1"/>
          <w:sz w:val="24"/>
          <w:szCs w:val="24"/>
        </w:rPr>
        <w:t>apply</w:t>
      </w:r>
      <w:r w:rsidRPr="00A351D3">
        <w:rPr>
          <w:rFonts w:ascii="Calibri Light" w:eastAsia="Calibri Light" w:hAnsi="Calibri Light" w:cs="Calibri Light"/>
          <w:b/>
          <w:bCs/>
          <w:color w:val="4F81BD" w:themeColor="accent1"/>
          <w:sz w:val="24"/>
          <w:szCs w:val="24"/>
        </w:rPr>
        <w:t>?:</w:t>
      </w:r>
      <w:proofErr w:type="gramEnd"/>
      <w:r w:rsidRPr="00A351D3">
        <w:rPr>
          <w:rFonts w:ascii="Calibri Light" w:eastAsia="Calibri Light" w:hAnsi="Calibri Light" w:cs="Calibri Light"/>
          <w:b/>
          <w:bCs/>
          <w:color w:val="4F81BD" w:themeColor="accent1"/>
          <w:sz w:val="24"/>
          <w:szCs w:val="24"/>
        </w:rPr>
        <w:t xml:space="preserve">  </w:t>
      </w:r>
    </w:p>
    <w:p w14:paraId="09565B17" w14:textId="77777777" w:rsidR="008160A6" w:rsidRPr="00542517" w:rsidRDefault="008160A6" w:rsidP="00C57EEB">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542517" w:rsidRDefault="008160A6" w:rsidP="00C57EEB">
      <w:pPr>
        <w:spacing w:after="24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We’d love someone who has experience already in this area but </w:t>
      </w:r>
      <w:r>
        <w:rPr>
          <w:rFonts w:ascii="Calibri Light" w:eastAsia="Calibri Light" w:hAnsi="Calibri Light" w:cs="Calibri Light"/>
          <w:color w:val="000000" w:themeColor="text1"/>
          <w:sz w:val="22"/>
          <w:szCs w:val="22"/>
        </w:rPr>
        <w:t xml:space="preserve">people at </w:t>
      </w:r>
      <w:r w:rsidRPr="00542517">
        <w:rPr>
          <w:rFonts w:ascii="Calibri Light" w:eastAsia="Calibri Light" w:hAnsi="Calibri Light" w:cs="Calibri Light"/>
          <w:color w:val="000000" w:themeColor="text1"/>
          <w:sz w:val="22"/>
          <w:szCs w:val="22"/>
        </w:rPr>
        <w:t xml:space="preserve">all levels of experience are </w:t>
      </w:r>
      <w:proofErr w:type="gramStart"/>
      <w:r>
        <w:rPr>
          <w:rFonts w:ascii="Calibri Light" w:eastAsia="Calibri Light" w:hAnsi="Calibri Light" w:cs="Calibri Light"/>
          <w:color w:val="000000" w:themeColor="text1"/>
          <w:sz w:val="22"/>
          <w:szCs w:val="22"/>
        </w:rPr>
        <w:t xml:space="preserve">absolutely </w:t>
      </w:r>
      <w:r w:rsidRPr="00542517">
        <w:rPr>
          <w:rFonts w:ascii="Calibri Light" w:eastAsia="Calibri Light" w:hAnsi="Calibri Light" w:cs="Calibri Light"/>
          <w:color w:val="000000" w:themeColor="text1"/>
          <w:sz w:val="22"/>
          <w:szCs w:val="22"/>
        </w:rPr>
        <w:t>welcome</w:t>
      </w:r>
      <w:proofErr w:type="gramEnd"/>
      <w:r w:rsidRPr="00542517">
        <w:rPr>
          <w:rFonts w:ascii="Calibri Light" w:eastAsia="Calibri Light" w:hAnsi="Calibri Light" w:cs="Calibri Light"/>
          <w:color w:val="000000" w:themeColor="text1"/>
          <w:sz w:val="22"/>
          <w:szCs w:val="22"/>
        </w:rPr>
        <w:t xml:space="preserve"> to apply.</w:t>
      </w:r>
      <w:r>
        <w:rPr>
          <w:rFonts w:ascii="Calibri Light" w:eastAsia="Calibri Light" w:hAnsi="Calibri Light" w:cs="Calibri Light"/>
          <w:color w:val="000000" w:themeColor="text1"/>
          <w:sz w:val="22"/>
          <w:szCs w:val="22"/>
        </w:rPr>
        <w:t xml:space="preserve"> </w:t>
      </w:r>
      <w:r w:rsidRPr="00542517">
        <w:rPr>
          <w:rFonts w:ascii="Calibri Light" w:eastAsia="Calibri Light" w:hAnsi="Calibri Light" w:cs="Calibri Light"/>
          <w:color w:val="000000" w:themeColor="text1"/>
          <w:sz w:val="22"/>
          <w:szCs w:val="22"/>
        </w:rPr>
        <w:t>We highly encourage Aboriginal and Torres Strait Islander people, people from CALD backgrounds, people with disabilities, and people of all genders to apply.</w:t>
      </w:r>
    </w:p>
    <w:p w14:paraId="4F9EC264" w14:textId="51799BB2" w:rsidR="008160A6" w:rsidRDefault="008160A6" w:rsidP="00C57EEB">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sidR="00A351D3">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sidR="0045766F">
        <w:rPr>
          <w:rFonts w:ascii="Calibri Light" w:eastAsia="Calibri Light" w:hAnsi="Calibri Light" w:cs="Calibri Light"/>
          <w:color w:val="000000" w:themeColor="text1"/>
          <w:sz w:val="22"/>
          <w:szCs w:val="22"/>
        </w:rPr>
        <w:t>Russ Gluyas,</w:t>
      </w:r>
      <w:r w:rsidR="008817F0">
        <w:rPr>
          <w:rFonts w:ascii="Calibri Light" w:eastAsia="Calibri Light" w:hAnsi="Calibri Light" w:cs="Calibri Light"/>
          <w:color w:val="000000" w:themeColor="text1"/>
          <w:sz w:val="22"/>
          <w:szCs w:val="22"/>
        </w:rPr>
        <w:t xml:space="preserve"> Program Coordinator, Ageing</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hyperlink r:id="rId11" w:history="1">
        <w:r w:rsidR="0067529F" w:rsidRPr="00AF5FEA">
          <w:rPr>
            <w:rStyle w:val="Hyperlink"/>
            <w:rFonts w:ascii="Calibri Light" w:eastAsia="Calibri Light" w:hAnsi="Calibri Light" w:cs="Calibri Light"/>
            <w:sz w:val="22"/>
            <w:szCs w:val="22"/>
          </w:rPr>
          <w:t>RGluyas@acon.org.au</w:t>
        </w:r>
      </w:hyperlink>
      <w:r w:rsidR="0067529F">
        <w:rPr>
          <w:rFonts w:ascii="Calibri Light" w:eastAsia="Calibri Light" w:hAnsi="Calibri Light" w:cs="Calibri Light"/>
          <w:color w:val="000000" w:themeColor="text1"/>
          <w:sz w:val="22"/>
          <w:szCs w:val="22"/>
        </w:rPr>
        <w:t>.</w:t>
      </w:r>
    </w:p>
    <w:p w14:paraId="18944E26" w14:textId="77777777" w:rsidR="008160A6" w:rsidRDefault="008160A6" w:rsidP="008C710B">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0C86B6CA" w14:textId="77777777" w:rsidR="008160A6" w:rsidRPr="005140F8"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271F1297" w14:textId="69345AFB" w:rsidR="008160A6" w:rsidRPr="005140F8"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lastRenderedPageBreak/>
        <w:t>Y</w:t>
      </w:r>
      <w:r w:rsidR="00633FD5">
        <w:rPr>
          <w:rFonts w:ascii="Calibri Light" w:hAnsi="Calibri Light" w:cs="Calibri Light"/>
          <w:color w:val="000000"/>
          <w:sz w:val="22"/>
          <w:szCs w:val="22"/>
        </w:rPr>
        <w:t>our</w:t>
      </w:r>
      <w:r w:rsidR="008160A6" w:rsidRPr="005140F8">
        <w:rPr>
          <w:rFonts w:ascii="Calibri Light" w:hAnsi="Calibri Light" w:cs="Calibri Light"/>
          <w:color w:val="000000"/>
          <w:sz w:val="22"/>
          <w:szCs w:val="22"/>
        </w:rPr>
        <w:t xml:space="preserve"> completed </w:t>
      </w:r>
      <w:r w:rsidR="008160A6" w:rsidRPr="007771E8">
        <w:rPr>
          <w:rFonts w:ascii="Calibri Light" w:hAnsi="Calibri Light" w:cs="Calibri Light"/>
          <w:i/>
          <w:iCs/>
          <w:color w:val="000000"/>
          <w:sz w:val="22"/>
          <w:szCs w:val="22"/>
          <w:u w:val="single"/>
        </w:rPr>
        <w:t xml:space="preserve">ACON </w:t>
      </w:r>
      <w:r w:rsidR="006F54B1" w:rsidRPr="007771E8">
        <w:rPr>
          <w:rFonts w:ascii="Calibri Light" w:hAnsi="Calibri Light" w:cs="Calibri Light"/>
          <w:i/>
          <w:iCs/>
          <w:color w:val="000000"/>
          <w:sz w:val="22"/>
          <w:szCs w:val="22"/>
          <w:u w:val="single"/>
        </w:rPr>
        <w:t xml:space="preserve">Employment </w:t>
      </w:r>
      <w:r w:rsidRPr="007771E8">
        <w:rPr>
          <w:rFonts w:ascii="Calibri Light" w:hAnsi="Calibri Light" w:cs="Calibri Light"/>
          <w:i/>
          <w:iCs/>
          <w:color w:val="000000"/>
          <w:sz w:val="22"/>
          <w:szCs w:val="22"/>
          <w:u w:val="single"/>
        </w:rPr>
        <w:t>A</w:t>
      </w:r>
      <w:r w:rsidR="008160A6" w:rsidRPr="007771E8">
        <w:rPr>
          <w:rFonts w:ascii="Calibri Light" w:hAnsi="Calibri Light" w:cs="Calibri Light"/>
          <w:i/>
          <w:iCs/>
          <w:color w:val="000000"/>
          <w:sz w:val="22"/>
          <w:szCs w:val="22"/>
          <w:u w:val="single"/>
        </w:rPr>
        <w:t xml:space="preserve">pplication </w:t>
      </w:r>
      <w:r w:rsidRPr="007771E8">
        <w:rPr>
          <w:rFonts w:ascii="Calibri Light" w:hAnsi="Calibri Light" w:cs="Calibri Light"/>
          <w:i/>
          <w:iCs/>
          <w:color w:val="000000"/>
          <w:sz w:val="22"/>
          <w:szCs w:val="22"/>
          <w:u w:val="single"/>
        </w:rPr>
        <w:t>F</w:t>
      </w:r>
      <w:r w:rsidR="008160A6" w:rsidRPr="007771E8">
        <w:rPr>
          <w:rFonts w:ascii="Calibri Light" w:hAnsi="Calibri Light" w:cs="Calibri Light"/>
          <w:i/>
          <w:iCs/>
          <w:color w:val="000000"/>
          <w:sz w:val="22"/>
          <w:szCs w:val="22"/>
          <w:u w:val="single"/>
        </w:rPr>
        <w:t>orm</w:t>
      </w:r>
      <w:r w:rsidR="00633FD5">
        <w:rPr>
          <w:rFonts w:ascii="Calibri Light" w:hAnsi="Calibri Light" w:cs="Calibri Light"/>
          <w:color w:val="000000"/>
          <w:sz w:val="22"/>
          <w:szCs w:val="22"/>
        </w:rPr>
        <w:t xml:space="preserve"> – with all the details </w:t>
      </w:r>
      <w:r>
        <w:rPr>
          <w:rFonts w:ascii="Calibri Light" w:hAnsi="Calibri Light" w:cs="Calibri Light"/>
          <w:color w:val="000000"/>
          <w:sz w:val="22"/>
          <w:szCs w:val="22"/>
        </w:rPr>
        <w:t>filled in</w:t>
      </w:r>
      <w:r w:rsidR="006F54B1">
        <w:rPr>
          <w:rFonts w:ascii="Calibri Light" w:hAnsi="Calibri Light" w:cs="Calibri Light"/>
          <w:color w:val="000000"/>
          <w:sz w:val="22"/>
          <w:szCs w:val="22"/>
        </w:rPr>
        <w:t xml:space="preserve"> where </w:t>
      </w:r>
      <w:proofErr w:type="gramStart"/>
      <w:r w:rsidR="006F54B1">
        <w:rPr>
          <w:rFonts w:ascii="Calibri Light" w:hAnsi="Calibri Light" w:cs="Calibri Light"/>
          <w:color w:val="000000"/>
          <w:sz w:val="22"/>
          <w:szCs w:val="22"/>
        </w:rPr>
        <w:t>requested</w:t>
      </w:r>
      <w:r w:rsidR="008160A6" w:rsidRPr="005140F8">
        <w:rPr>
          <w:rFonts w:ascii="Calibri Light" w:hAnsi="Calibri Light" w:cs="Calibri Light"/>
          <w:color w:val="000000"/>
          <w:sz w:val="22"/>
          <w:szCs w:val="22"/>
        </w:rPr>
        <w:t>;</w:t>
      </w:r>
      <w:proofErr w:type="gramEnd"/>
    </w:p>
    <w:p w14:paraId="6E18EEF6" w14:textId="231B4CCD" w:rsidR="008160A6" w:rsidRPr="00CD51AE"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633FD5" w:rsidRPr="00CD51AE">
        <w:rPr>
          <w:rFonts w:ascii="Calibri Light" w:hAnsi="Calibri Light" w:cs="Calibri Light"/>
          <w:color w:val="000000"/>
          <w:sz w:val="22"/>
          <w:szCs w:val="22"/>
        </w:rPr>
        <w:t>our</w:t>
      </w:r>
      <w:r w:rsidR="00633FD5"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008160A6" w:rsidRPr="00CD51AE">
        <w:rPr>
          <w:rFonts w:ascii="Calibri Light" w:hAnsi="Calibri Light" w:cs="Calibri Light"/>
          <w:color w:val="000000"/>
          <w:sz w:val="22"/>
          <w:szCs w:val="22"/>
        </w:rPr>
        <w:t xml:space="preserve">(max. </w:t>
      </w:r>
      <w:r w:rsidR="00633FD5" w:rsidRPr="00CD51AE">
        <w:rPr>
          <w:rFonts w:ascii="Calibri Light" w:hAnsi="Calibri Light" w:cs="Calibri Light"/>
          <w:color w:val="000000"/>
          <w:sz w:val="22"/>
          <w:szCs w:val="22"/>
        </w:rPr>
        <w:t>&lt;&lt;</w:t>
      </w:r>
      <w:r w:rsidR="00194B9E">
        <w:rPr>
          <w:rFonts w:ascii="Calibri Light" w:hAnsi="Calibri Light" w:cs="Calibri Light"/>
          <w:color w:val="000000"/>
          <w:sz w:val="22"/>
          <w:szCs w:val="22"/>
        </w:rPr>
        <w:t>4</w:t>
      </w:r>
      <w:r w:rsidR="00633FD5" w:rsidRPr="00CD51AE">
        <w:rPr>
          <w:rFonts w:ascii="Calibri Light" w:hAnsi="Calibri Light" w:cs="Calibri Light"/>
          <w:color w:val="000000"/>
          <w:sz w:val="22"/>
          <w:szCs w:val="22"/>
        </w:rPr>
        <w:t>&gt;&gt;</w:t>
      </w:r>
      <w:r w:rsidR="008160A6" w:rsidRPr="00CD51AE">
        <w:rPr>
          <w:rFonts w:ascii="Calibri Light" w:hAnsi="Calibri Light" w:cs="Calibri Light"/>
          <w:color w:val="000000"/>
          <w:sz w:val="22"/>
          <w:szCs w:val="22"/>
        </w:rPr>
        <w:t xml:space="preserve"> pages); and</w:t>
      </w:r>
    </w:p>
    <w:p w14:paraId="4D9457D7" w14:textId="2793A466" w:rsidR="008160A6" w:rsidRPr="00071EFB"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008160A6"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w:t>
      </w:r>
      <w:r w:rsidR="008160A6" w:rsidRPr="007771E8">
        <w:rPr>
          <w:rFonts w:ascii="Calibri Light" w:hAnsi="Calibri Light" w:cs="Calibri Light"/>
          <w:i/>
          <w:iCs/>
          <w:color w:val="000000"/>
          <w:sz w:val="22"/>
          <w:szCs w:val="22"/>
          <w:u w:val="single"/>
        </w:rPr>
        <w:t>esume</w:t>
      </w:r>
      <w:r w:rsidR="008160A6" w:rsidRPr="00071EFB">
        <w:rPr>
          <w:rFonts w:ascii="Calibri Light" w:hAnsi="Calibri Light" w:cs="Calibri Light"/>
          <w:color w:val="000000"/>
          <w:sz w:val="22"/>
          <w:szCs w:val="22"/>
        </w:rPr>
        <w:t xml:space="preserve"> (max. </w:t>
      </w:r>
      <w:r w:rsidR="00633FD5">
        <w:rPr>
          <w:rFonts w:ascii="Calibri Light" w:hAnsi="Calibri Light" w:cs="Calibri Light"/>
          <w:color w:val="000000"/>
          <w:sz w:val="22"/>
          <w:szCs w:val="22"/>
        </w:rPr>
        <w:t>&lt;&lt;</w:t>
      </w:r>
      <w:r w:rsidR="00194B9E">
        <w:rPr>
          <w:rFonts w:ascii="Calibri Light" w:hAnsi="Calibri Light" w:cs="Calibri Light"/>
          <w:color w:val="000000"/>
          <w:sz w:val="22"/>
          <w:szCs w:val="22"/>
        </w:rPr>
        <w:t>4</w:t>
      </w:r>
      <w:r w:rsidR="00633FD5">
        <w:rPr>
          <w:rFonts w:ascii="Calibri Light" w:hAnsi="Calibri Light" w:cs="Calibri Light"/>
          <w:color w:val="000000"/>
          <w:sz w:val="22"/>
          <w:szCs w:val="22"/>
        </w:rPr>
        <w:t>&gt;&gt;</w:t>
      </w:r>
      <w:r w:rsidR="00633FD5" w:rsidRPr="00071EFB">
        <w:rPr>
          <w:rFonts w:ascii="Calibri Light" w:hAnsi="Calibri Light" w:cs="Calibri Light"/>
          <w:color w:val="000000"/>
          <w:sz w:val="22"/>
          <w:szCs w:val="22"/>
        </w:rPr>
        <w:t xml:space="preserve"> </w:t>
      </w:r>
      <w:r w:rsidR="008160A6" w:rsidRPr="00071EFB">
        <w:rPr>
          <w:rFonts w:ascii="Calibri Light" w:hAnsi="Calibri Light" w:cs="Calibri Light"/>
          <w:color w:val="000000"/>
          <w:sz w:val="22"/>
          <w:szCs w:val="22"/>
        </w:rPr>
        <w:t>pages)</w:t>
      </w:r>
      <w:r w:rsidR="008160A6">
        <w:rPr>
          <w:rFonts w:ascii="Calibri Light" w:hAnsi="Calibri Light" w:cs="Calibri Light"/>
          <w:color w:val="000000"/>
          <w:sz w:val="22"/>
          <w:szCs w:val="22"/>
        </w:rPr>
        <w:t>.</w:t>
      </w:r>
    </w:p>
    <w:bookmarkEnd w:id="7"/>
    <w:bookmarkEnd w:id="8"/>
    <w:p w14:paraId="4EFAB257" w14:textId="66EC2415"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2605B1">
        <w:rPr>
          <w:rFonts w:ascii="Calibri Light" w:hAnsi="Calibri Light" w:cs="Calibri Light"/>
          <w:b/>
          <w:bCs/>
          <w:sz w:val="28"/>
          <w:szCs w:val="28"/>
        </w:rPr>
        <w:t xml:space="preserve">Applications close: </w:t>
      </w:r>
      <w:r w:rsidR="00633FD5" w:rsidRPr="002605B1">
        <w:rPr>
          <w:rFonts w:ascii="Calibri Light" w:hAnsi="Calibri Light" w:cs="Calibri Light"/>
          <w:b/>
          <w:bCs/>
          <w:sz w:val="28"/>
          <w:szCs w:val="28"/>
        </w:rPr>
        <w:t>S</w:t>
      </w:r>
      <w:r w:rsidRPr="002605B1">
        <w:rPr>
          <w:rFonts w:ascii="Calibri Light" w:hAnsi="Calibri Light" w:cs="Calibri Light"/>
          <w:b/>
          <w:bCs/>
          <w:sz w:val="28"/>
          <w:szCs w:val="28"/>
        </w:rPr>
        <w:t xml:space="preserve">unday </w:t>
      </w:r>
      <w:r w:rsidR="00633FD5" w:rsidRPr="002605B1">
        <w:rPr>
          <w:rFonts w:ascii="Calibri Light" w:hAnsi="Calibri Light" w:cs="Calibri Light"/>
          <w:b/>
          <w:bCs/>
          <w:sz w:val="28"/>
          <w:szCs w:val="28"/>
        </w:rPr>
        <w:t>&lt;&lt;</w:t>
      </w:r>
      <w:r w:rsidR="002D1102" w:rsidRPr="002605B1">
        <w:rPr>
          <w:rFonts w:ascii="Calibri Light" w:hAnsi="Calibri Light" w:cs="Calibri Light"/>
          <w:b/>
          <w:bCs/>
          <w:sz w:val="28"/>
          <w:szCs w:val="28"/>
        </w:rPr>
        <w:t>25 August</w:t>
      </w:r>
      <w:r w:rsidRPr="002605B1">
        <w:rPr>
          <w:rFonts w:ascii="Calibri Light" w:hAnsi="Calibri Light" w:cs="Calibri Light"/>
          <w:b/>
          <w:bCs/>
          <w:sz w:val="28"/>
          <w:szCs w:val="28"/>
        </w:rPr>
        <w:t xml:space="preserve"> </w:t>
      </w:r>
      <w:r w:rsidR="002D1102" w:rsidRPr="002605B1">
        <w:rPr>
          <w:rFonts w:ascii="Calibri Light" w:hAnsi="Calibri Light" w:cs="Calibri Light"/>
          <w:b/>
          <w:bCs/>
          <w:sz w:val="28"/>
          <w:szCs w:val="28"/>
        </w:rPr>
        <w:t>2024</w:t>
      </w:r>
      <w:r w:rsidR="00633FD5" w:rsidRPr="002605B1">
        <w:rPr>
          <w:rFonts w:ascii="Calibri Light" w:hAnsi="Calibri Light" w:cs="Calibri Light"/>
          <w:b/>
          <w:bCs/>
          <w:sz w:val="28"/>
          <w:szCs w:val="28"/>
        </w:rPr>
        <w:t>&gt;&gt;</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79325F"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bookmarkEnd w:id="1"/>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t>POSITION DESCRIPTION</w:t>
      </w:r>
    </w:p>
    <w:p w14:paraId="5398FAD0" w14:textId="7E5367EE" w:rsidR="00E20897" w:rsidRDefault="00E20897" w:rsidP="00E20897">
      <w:pPr>
        <w:pBdr>
          <w:bottom w:val="single" w:sz="4" w:space="1" w:color="auto"/>
        </w:pBdr>
        <w:spacing w:after="60"/>
        <w:ind w:left="1418" w:hanging="1418"/>
        <w:rPr>
          <w:rFonts w:ascii="Calibri Light" w:hAnsi="Calibri Light" w:cs="Calibri Light"/>
          <w:sz w:val="22"/>
          <w:szCs w:val="22"/>
        </w:rPr>
      </w:pPr>
      <w:r>
        <w:rPr>
          <w:rFonts w:ascii="Calibri Light" w:hAnsi="Calibri Light" w:cs="Calibri Light"/>
          <w:b/>
          <w:sz w:val="22"/>
          <w:szCs w:val="22"/>
        </w:rPr>
        <w:t>Position Title:</w:t>
      </w:r>
      <w:r>
        <w:rPr>
          <w:rFonts w:ascii="Calibri Light" w:hAnsi="Calibri Light" w:cs="Calibri Light"/>
          <w:b/>
          <w:sz w:val="22"/>
          <w:szCs w:val="22"/>
        </w:rPr>
        <w:tab/>
      </w:r>
      <w:r>
        <w:rPr>
          <w:rFonts w:asciiTheme="minorHAnsi" w:hAnsiTheme="minorHAnsi" w:cstheme="minorHAnsi"/>
          <w:noProof/>
          <w:sz w:val="22"/>
          <w:szCs w:val="22"/>
        </w:rPr>
        <w:t>Community Health Promotion Officer, End of Life and Palliative Care</w:t>
      </w:r>
    </w:p>
    <w:p w14:paraId="2EDAE125" w14:textId="4BE79FA6" w:rsidR="00E20897" w:rsidRDefault="00E20897" w:rsidP="00E20897">
      <w:pPr>
        <w:pBdr>
          <w:bottom w:val="single" w:sz="4" w:space="1" w:color="auto"/>
        </w:pBdr>
        <w:spacing w:after="60"/>
        <w:ind w:left="1418" w:hanging="1418"/>
        <w:rPr>
          <w:rFonts w:ascii="Calibri Light" w:hAnsi="Calibri Light" w:cs="Calibri Light"/>
          <w:bCs/>
          <w:sz w:val="22"/>
          <w:szCs w:val="22"/>
        </w:rPr>
      </w:pPr>
      <w:r>
        <w:rPr>
          <w:rFonts w:ascii="Calibri Light" w:hAnsi="Calibri Light" w:cs="Calibri Light"/>
          <w:b/>
          <w:sz w:val="22"/>
          <w:szCs w:val="22"/>
        </w:rPr>
        <w:t>Work Level:</w:t>
      </w:r>
      <w:r>
        <w:rPr>
          <w:rFonts w:ascii="Calibri Light" w:hAnsi="Calibri Light" w:cs="Calibri Light"/>
          <w:bCs/>
          <w:sz w:val="22"/>
          <w:szCs w:val="22"/>
        </w:rPr>
        <w:tab/>
      </w:r>
      <w:r>
        <w:rPr>
          <w:rFonts w:asciiTheme="minorHAnsi" w:hAnsiTheme="minorHAnsi" w:cstheme="minorHAnsi"/>
          <w:noProof/>
          <w:sz w:val="22"/>
          <w:szCs w:val="22"/>
        </w:rPr>
        <w:t>Operational</w:t>
      </w:r>
    </w:p>
    <w:p w14:paraId="1DFC0B48" w14:textId="68B4F2CC" w:rsidR="00E20897" w:rsidRDefault="00E20897" w:rsidP="00E20897">
      <w:pPr>
        <w:pBdr>
          <w:bottom w:val="single" w:sz="4" w:space="1" w:color="auto"/>
        </w:pBdr>
        <w:spacing w:after="60"/>
        <w:ind w:left="1418" w:hanging="1418"/>
        <w:rPr>
          <w:rFonts w:ascii="Calibri Light" w:hAnsi="Calibri Light" w:cs="Calibri Light"/>
          <w:bCs/>
          <w:sz w:val="22"/>
          <w:szCs w:val="22"/>
        </w:rPr>
      </w:pPr>
      <w:r>
        <w:rPr>
          <w:rFonts w:ascii="Calibri Light" w:hAnsi="Calibri Light" w:cs="Calibri Light"/>
          <w:b/>
          <w:sz w:val="22"/>
          <w:szCs w:val="22"/>
        </w:rPr>
        <w:t xml:space="preserve">Reports To: </w:t>
      </w:r>
      <w:r>
        <w:rPr>
          <w:rFonts w:ascii="Calibri Light" w:hAnsi="Calibri Light" w:cs="Calibri Light"/>
          <w:bCs/>
          <w:sz w:val="22"/>
          <w:szCs w:val="22"/>
        </w:rPr>
        <w:tab/>
      </w:r>
      <w:r>
        <w:rPr>
          <w:rFonts w:asciiTheme="minorHAnsi" w:hAnsiTheme="minorHAnsi" w:cstheme="minorHAnsi"/>
          <w:noProof/>
          <w:sz w:val="22"/>
          <w:szCs w:val="22"/>
        </w:rPr>
        <w:t>Program Coordinator, Ageing</w:t>
      </w:r>
    </w:p>
    <w:p w14:paraId="69497D87" w14:textId="4C094CEC" w:rsidR="00E20897" w:rsidRDefault="00E20897" w:rsidP="00E20897">
      <w:pPr>
        <w:pBdr>
          <w:bottom w:val="single" w:sz="4" w:space="1" w:color="auto"/>
        </w:pBdr>
        <w:ind w:left="1418" w:hanging="1418"/>
        <w:rPr>
          <w:rFonts w:asciiTheme="minorHAnsi" w:hAnsiTheme="minorHAnsi" w:cstheme="minorHAnsi"/>
          <w:bCs/>
          <w:sz w:val="22"/>
          <w:szCs w:val="22"/>
        </w:rPr>
      </w:pPr>
      <w:r>
        <w:rPr>
          <w:rFonts w:ascii="Calibri Light" w:hAnsi="Calibri Light" w:cs="Calibri Light"/>
          <w:b/>
          <w:sz w:val="22"/>
          <w:szCs w:val="22"/>
        </w:rPr>
        <w:t xml:space="preserve">Direct Reports: </w:t>
      </w:r>
      <w:r>
        <w:rPr>
          <w:rFonts w:ascii="Calibri Light" w:hAnsi="Calibri Light" w:cs="Calibri Light"/>
          <w:bCs/>
          <w:sz w:val="22"/>
          <w:szCs w:val="22"/>
        </w:rPr>
        <w:tab/>
      </w:r>
      <w:r>
        <w:rPr>
          <w:rFonts w:asciiTheme="minorHAnsi" w:hAnsiTheme="minorHAnsi" w:cstheme="minorHAnsi"/>
          <w:noProof/>
          <w:sz w:val="22"/>
          <w:szCs w:val="22"/>
        </w:rPr>
        <w:t>This position does not have any employees reporting into it</w:t>
      </w:r>
    </w:p>
    <w:p w14:paraId="4361A2F9" w14:textId="77777777" w:rsidR="00E20897" w:rsidRDefault="00E20897" w:rsidP="00E20897">
      <w:pPr>
        <w:pBdr>
          <w:bottom w:val="single" w:sz="4" w:space="1" w:color="auto"/>
        </w:pBdr>
        <w:rPr>
          <w:rFonts w:ascii="Calibri Light" w:hAnsi="Calibri Light" w:cs="Calibri Light"/>
          <w:sz w:val="16"/>
          <w:szCs w:val="16"/>
        </w:rPr>
      </w:pPr>
    </w:p>
    <w:p w14:paraId="13B5F8C3" w14:textId="77777777" w:rsidR="00E20897" w:rsidRDefault="00E20897" w:rsidP="00E20897">
      <w:pPr>
        <w:spacing w:before="120" w:after="60"/>
        <w:rPr>
          <w:rFonts w:ascii="Calibri Light" w:hAnsi="Calibri Light" w:cs="Calibri Light"/>
          <w:b/>
          <w:sz w:val="24"/>
          <w:szCs w:val="24"/>
        </w:rPr>
      </w:pPr>
      <w:r>
        <w:rPr>
          <w:rFonts w:ascii="Calibri Light" w:hAnsi="Calibri Light" w:cs="Calibri Light"/>
          <w:b/>
        </w:rPr>
        <w:t>Position Overview</w:t>
      </w:r>
    </w:p>
    <w:p w14:paraId="4714FD33" w14:textId="77777777" w:rsidR="00E20897" w:rsidRDefault="00E20897" w:rsidP="00E20897">
      <w:pPr>
        <w:tabs>
          <w:tab w:val="left" w:pos="360"/>
        </w:tabs>
        <w:spacing w:after="60"/>
        <w:jc w:val="both"/>
        <w:rPr>
          <w:rFonts w:ascii="Calibri Light" w:hAnsi="Calibri Light" w:cs="Calibri Light"/>
          <w:sz w:val="22"/>
          <w:szCs w:val="22"/>
        </w:rPr>
      </w:pPr>
      <w:r>
        <w:rPr>
          <w:rFonts w:ascii="Calibri Light" w:hAnsi="Calibri Light" w:cs="Calibri Light"/>
          <w:noProof/>
          <w:sz w:val="22"/>
          <w:szCs w:val="22"/>
        </w:rPr>
        <w:t>This position will support the implementation of ACON’s “Taking Control” End of Life and Palliative Care program for LGBTQ+ people in NSW.</w:t>
      </w:r>
    </w:p>
    <w:p w14:paraId="0B425563" w14:textId="77777777" w:rsidR="00E20897" w:rsidRDefault="00E20897" w:rsidP="00E20897">
      <w:pPr>
        <w:tabs>
          <w:tab w:val="left" w:pos="360"/>
        </w:tabs>
        <w:spacing w:after="60"/>
        <w:jc w:val="both"/>
        <w:rPr>
          <w:rFonts w:ascii="Calibri Light" w:hAnsi="Calibri Light" w:cs="Calibri Light"/>
          <w:sz w:val="22"/>
          <w:szCs w:val="22"/>
        </w:rPr>
      </w:pPr>
      <w:r>
        <w:rPr>
          <w:rFonts w:ascii="Calibri Light" w:hAnsi="Calibri Light" w:cs="Calibri Light"/>
          <w:noProof/>
          <w:sz w:val="22"/>
          <w:szCs w:val="22"/>
        </w:rPr>
        <w:t xml:space="preserve">Key to the success of this project is the delivery of a series of “Death Dinners”, online legal workshops, bereavement workshop sessions and maintaining the ‘Taking Control’ toolkit- ACON’s LGBTQ+ Toolkit for Palliative Care and End of Life Decisions.  </w:t>
      </w:r>
    </w:p>
    <w:p w14:paraId="0AD271DD" w14:textId="77777777" w:rsidR="00E20897" w:rsidRDefault="00E20897" w:rsidP="00E20897">
      <w:pPr>
        <w:spacing w:before="120" w:after="60"/>
        <w:rPr>
          <w:rFonts w:ascii="Calibri Light" w:hAnsi="Calibri Light" w:cs="Calibri Light"/>
          <w:b/>
          <w:sz w:val="24"/>
          <w:szCs w:val="24"/>
        </w:rPr>
      </w:pPr>
      <w:r>
        <w:rPr>
          <w:rFonts w:ascii="Calibri Light" w:hAnsi="Calibri Light" w:cs="Calibri Light"/>
          <w:b/>
        </w:rPr>
        <w:t>About the Ageing Team</w:t>
      </w:r>
    </w:p>
    <w:p w14:paraId="4666D5EB" w14:textId="77777777" w:rsidR="00E20897" w:rsidRDefault="00E20897" w:rsidP="00E20897">
      <w:pPr>
        <w:pStyle w:val="Default"/>
        <w:rPr>
          <w:rFonts w:ascii="Calibri Light" w:hAnsi="Calibri Light" w:cs="Calibri Light"/>
          <w:sz w:val="22"/>
          <w:szCs w:val="22"/>
        </w:rPr>
      </w:pPr>
      <w:r>
        <w:rPr>
          <w:rFonts w:ascii="Calibri Light" w:hAnsi="Calibri Light" w:cs="Calibri Light"/>
          <w:noProof/>
          <w:sz w:val="22"/>
          <w:szCs w:val="22"/>
        </w:rPr>
        <w:t>This position will support the implementation of ACON’s End of Life and Palliative Care program for LGBTQ+ people in NSW. You will be supported by ACON’s Project Coordinator, Ageing, who also coordinates ACON’s LOVE Project, which aims to empower older lesbian, gay, bisexual, transgender and queer (LGBTQ) communities, including people living with HIV, to lead healthy, active and more social lives.</w:t>
      </w:r>
    </w:p>
    <w:p w14:paraId="72297FC5" w14:textId="77777777" w:rsidR="00E20897" w:rsidRDefault="00E20897" w:rsidP="00E20897">
      <w:pPr>
        <w:spacing w:before="120" w:after="60"/>
        <w:rPr>
          <w:rFonts w:ascii="Calibri Light" w:hAnsi="Calibri Light" w:cs="Calibri Light"/>
          <w:b/>
          <w:sz w:val="24"/>
          <w:szCs w:val="24"/>
        </w:rPr>
      </w:pPr>
      <w:r>
        <w:rPr>
          <w:rFonts w:ascii="Calibri Light" w:hAnsi="Calibri Light" w:cs="Calibri Light"/>
          <w:b/>
        </w:rPr>
        <w:t>Main Activities</w:t>
      </w:r>
    </w:p>
    <w:p w14:paraId="3D179BE2" w14:textId="77777777" w:rsidR="00E20897" w:rsidRDefault="00E20897" w:rsidP="00E20897">
      <w:pPr>
        <w:spacing w:after="60"/>
        <w:rPr>
          <w:rFonts w:ascii="Calibri Light" w:hAnsi="Calibri Light" w:cs="Calibri Light"/>
          <w:sz w:val="22"/>
          <w:szCs w:val="22"/>
        </w:rPr>
      </w:pPr>
      <w:r>
        <w:rPr>
          <w:rFonts w:ascii="Calibri Light" w:hAnsi="Calibri Light" w:cs="Calibri Light"/>
          <w:sz w:val="22"/>
          <w:szCs w:val="22"/>
        </w:rPr>
        <w:t xml:space="preserve">The Community Health Promotion Officer, End of Life and Palliative Care is responsible for: </w:t>
      </w:r>
    </w:p>
    <w:p w14:paraId="4DC3F58F" w14:textId="77777777" w:rsidR="00E20897" w:rsidRDefault="00E20897" w:rsidP="00E20897">
      <w:pPr>
        <w:pStyle w:val="ListParagraph"/>
        <w:numPr>
          <w:ilvl w:val="0"/>
          <w:numId w:val="27"/>
        </w:numPr>
        <w:spacing w:after="60"/>
        <w:ind w:left="567"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Assist in the coordination, implementation, promotion and evaluation processes of ACON’s End of Life and Palliative Care project, including:</w:t>
      </w:r>
    </w:p>
    <w:p w14:paraId="71B03B39" w14:textId="77777777" w:rsidR="00E20897" w:rsidRDefault="00E20897" w:rsidP="00E20897">
      <w:pPr>
        <w:pStyle w:val="ListParagraph"/>
        <w:numPr>
          <w:ilvl w:val="1"/>
          <w:numId w:val="27"/>
        </w:numPr>
        <w:spacing w:after="60"/>
        <w:ind w:left="1134"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Planning events such as the ‘Death Dinner’ series, including coordinating guest speakers, run sheets and social activities </w:t>
      </w:r>
    </w:p>
    <w:p w14:paraId="10DCF677" w14:textId="77777777" w:rsidR="00E20897" w:rsidRDefault="00E20897" w:rsidP="00E20897">
      <w:pPr>
        <w:pStyle w:val="ListParagraph"/>
        <w:numPr>
          <w:ilvl w:val="1"/>
          <w:numId w:val="27"/>
        </w:numPr>
        <w:spacing w:after="60"/>
        <w:ind w:left="1134"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Organising and facilitating online palliative care workshops</w:t>
      </w:r>
    </w:p>
    <w:p w14:paraId="07E7F758" w14:textId="77777777" w:rsidR="00E20897" w:rsidRDefault="00E20897" w:rsidP="00E20897">
      <w:pPr>
        <w:pStyle w:val="ListParagraph"/>
        <w:numPr>
          <w:ilvl w:val="1"/>
          <w:numId w:val="27"/>
        </w:numPr>
        <w:spacing w:after="60"/>
        <w:ind w:left="1134"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Developing and co-delivering (with legal experts) legal workshops covering information about advanced care planning</w:t>
      </w:r>
    </w:p>
    <w:p w14:paraId="6908A2B7" w14:textId="77777777" w:rsidR="00E20897" w:rsidRDefault="00E20897" w:rsidP="00E20897">
      <w:pPr>
        <w:pStyle w:val="ListParagraph"/>
        <w:numPr>
          <w:ilvl w:val="1"/>
          <w:numId w:val="27"/>
        </w:numPr>
        <w:spacing w:after="60"/>
        <w:ind w:left="1134"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Supporting the creation and roll out of a bereavement workshop to support LGBTQ+ people to work through grief and loss</w:t>
      </w:r>
    </w:p>
    <w:p w14:paraId="0B5725B8" w14:textId="77777777" w:rsidR="00E20897" w:rsidRDefault="00E20897" w:rsidP="00E20897">
      <w:pPr>
        <w:pStyle w:val="ListParagraph"/>
        <w:numPr>
          <w:ilvl w:val="1"/>
          <w:numId w:val="27"/>
        </w:numPr>
        <w:spacing w:after="60"/>
        <w:ind w:left="1134"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 xml:space="preserve">Update and promote ACON’s existing Taking Control Toolkit- ACON’s LGBTQ+ Toolkit for Palliative Care and End of Life Decisions. </w:t>
      </w:r>
    </w:p>
    <w:p w14:paraId="294EB227" w14:textId="77777777" w:rsidR="00E20897" w:rsidRDefault="00E20897" w:rsidP="00E20897">
      <w:pPr>
        <w:pStyle w:val="ListParagraph"/>
        <w:numPr>
          <w:ilvl w:val="0"/>
          <w:numId w:val="27"/>
        </w:numPr>
        <w:spacing w:after="60"/>
        <w:ind w:left="567"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Contribute to the development of professional documents, briefings, and reports for a range of stakeholders including government bodies and community.</w:t>
      </w:r>
    </w:p>
    <w:p w14:paraId="4B153F62" w14:textId="77777777" w:rsidR="00E20897" w:rsidRDefault="00E20897" w:rsidP="00E20897">
      <w:pPr>
        <w:pStyle w:val="ListParagraph"/>
        <w:numPr>
          <w:ilvl w:val="0"/>
          <w:numId w:val="27"/>
        </w:numPr>
        <w:spacing w:after="60"/>
        <w:ind w:left="567"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Maintain appropriate and timely statistics, administrative records, and written reports.</w:t>
      </w:r>
    </w:p>
    <w:p w14:paraId="092D7BCE" w14:textId="77777777" w:rsidR="00E20897" w:rsidRDefault="00E20897" w:rsidP="00E20897">
      <w:pPr>
        <w:pStyle w:val="ListParagraph"/>
        <w:numPr>
          <w:ilvl w:val="0"/>
          <w:numId w:val="27"/>
        </w:numPr>
        <w:spacing w:after="60"/>
        <w:ind w:left="567"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Actively participate in and contribute to an ongoing process of supervision, unit meetings, team meetings, general staff meetings, quality improvement and professional development strategies.</w:t>
      </w:r>
    </w:p>
    <w:p w14:paraId="30F34236" w14:textId="77777777" w:rsidR="00E20897" w:rsidRDefault="00E20897" w:rsidP="00E20897">
      <w:pPr>
        <w:pStyle w:val="ListParagraph"/>
        <w:numPr>
          <w:ilvl w:val="0"/>
          <w:numId w:val="27"/>
        </w:numPr>
        <w:spacing w:after="60"/>
        <w:ind w:left="567" w:hanging="567"/>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Perform other duties to assist with the work of the unit as requested by your supervisor (or designate).</w:t>
      </w:r>
    </w:p>
    <w:p w14:paraId="7F3FEA2E" w14:textId="77777777" w:rsidR="00E20897" w:rsidRDefault="00E20897" w:rsidP="00E20897">
      <w:pPr>
        <w:spacing w:before="120" w:after="60"/>
        <w:rPr>
          <w:rFonts w:ascii="Calibri Light" w:hAnsi="Calibri Light" w:cs="Calibri Light"/>
          <w:b/>
          <w:sz w:val="24"/>
          <w:szCs w:val="24"/>
        </w:rPr>
      </w:pPr>
      <w:r>
        <w:rPr>
          <w:rFonts w:ascii="Calibri Light" w:hAnsi="Calibri Light" w:cs="Calibri Light"/>
          <w:b/>
        </w:rPr>
        <w:t>Selection Criteria</w:t>
      </w:r>
    </w:p>
    <w:p w14:paraId="5207DB60" w14:textId="77777777" w:rsidR="00E20897" w:rsidRDefault="00E20897" w:rsidP="00E20897">
      <w:pPr>
        <w:spacing w:after="60"/>
        <w:jc w:val="both"/>
        <w:rPr>
          <w:rFonts w:ascii="Calibri Light" w:hAnsi="Calibri Light" w:cs="Calibri Light"/>
          <w:b/>
          <w:color w:val="4F81BD" w:themeColor="accent1"/>
          <w:sz w:val="22"/>
          <w:szCs w:val="22"/>
        </w:rPr>
      </w:pPr>
      <w:r>
        <w:rPr>
          <w:rFonts w:ascii="Calibri Light" w:hAnsi="Calibri Light" w:cs="Calibri Light"/>
          <w:b/>
          <w:color w:val="4F81BD" w:themeColor="accent1"/>
          <w:sz w:val="22"/>
          <w:szCs w:val="22"/>
        </w:rPr>
        <w:t>Essential:</w:t>
      </w:r>
    </w:p>
    <w:p w14:paraId="1277C4AD"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bookmarkStart w:id="9" w:name="_Hlk139121337"/>
      <w:r>
        <w:rPr>
          <w:rFonts w:ascii="Calibri Light" w:hAnsi="Calibri Light" w:cs="Calibri Light"/>
          <w:bCs/>
          <w:sz w:val="22"/>
          <w:szCs w:val="22"/>
        </w:rPr>
        <w:t>Understanding of palliative care and end of life concerns for sexuality and gender diverse communities, including challenges in service access</w:t>
      </w:r>
    </w:p>
    <w:bookmarkEnd w:id="9"/>
    <w:p w14:paraId="17C0C950"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r>
        <w:rPr>
          <w:rFonts w:ascii="Calibri Light" w:hAnsi="Calibri Light" w:cs="Calibri Light"/>
          <w:bCs/>
          <w:sz w:val="22"/>
          <w:szCs w:val="22"/>
        </w:rPr>
        <w:t>Demonstrated experience in community event management, health promotion and/or community development processes</w:t>
      </w:r>
    </w:p>
    <w:p w14:paraId="59F7B8D5"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r>
        <w:rPr>
          <w:rFonts w:ascii="Calibri Light" w:hAnsi="Calibri Light" w:cs="Calibri Light"/>
          <w:bCs/>
          <w:sz w:val="22"/>
          <w:szCs w:val="22"/>
        </w:rPr>
        <w:t>Strong administration and organisational skills including computer literacy and social media capability</w:t>
      </w:r>
    </w:p>
    <w:p w14:paraId="0F7ABB1E"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r>
        <w:rPr>
          <w:rFonts w:ascii="Calibri Light" w:hAnsi="Calibri Light" w:cs="Calibri Light"/>
          <w:bCs/>
          <w:sz w:val="22"/>
          <w:szCs w:val="22"/>
        </w:rPr>
        <w:t xml:space="preserve">High level written and oral communication skills including the ability to negotiate with a range of stakeholders and demonstrated ability to produce professional documents, briefings, and reports. </w:t>
      </w:r>
    </w:p>
    <w:p w14:paraId="72692B69"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r>
        <w:rPr>
          <w:rFonts w:ascii="Calibri Light" w:hAnsi="Calibri Light" w:cs="Calibri Light"/>
          <w:bCs/>
          <w:sz w:val="22"/>
          <w:szCs w:val="22"/>
        </w:rPr>
        <w:t xml:space="preserve"> An understanding of and commitment to ACON’s LGBTQ+ communities, particularly Aboriginal people, people living HIV, people from sexuality and gender diverse communities, sex workers, and people who use drugs. </w:t>
      </w:r>
    </w:p>
    <w:p w14:paraId="47B36038" w14:textId="77777777" w:rsidR="00E20897" w:rsidRDefault="00E20897" w:rsidP="00E20897">
      <w:pPr>
        <w:numPr>
          <w:ilvl w:val="0"/>
          <w:numId w:val="28"/>
        </w:numPr>
        <w:tabs>
          <w:tab w:val="num" w:pos="567"/>
        </w:tabs>
        <w:spacing w:after="60"/>
        <w:ind w:left="567" w:hanging="567"/>
        <w:jc w:val="both"/>
        <w:rPr>
          <w:rFonts w:ascii="Calibri Light" w:hAnsi="Calibri Light" w:cs="Calibri Light"/>
          <w:bCs/>
          <w:sz w:val="22"/>
          <w:szCs w:val="22"/>
        </w:rPr>
      </w:pPr>
      <w:r>
        <w:rPr>
          <w:rFonts w:ascii="Calibri Light" w:hAnsi="Calibri Light" w:cs="Calibri Light"/>
          <w:bCs/>
          <w:sz w:val="22"/>
          <w:szCs w:val="22"/>
        </w:rPr>
        <w:t>Applicants must provide evidence of COVID-19 Vaccination, in addition to any other vaccination required to perform the role</w:t>
      </w:r>
    </w:p>
    <w:p w14:paraId="477F0E99" w14:textId="77777777" w:rsidR="00E20897" w:rsidRDefault="00E20897" w:rsidP="00E20897">
      <w:pPr>
        <w:tabs>
          <w:tab w:val="num" w:pos="567"/>
        </w:tabs>
        <w:spacing w:after="60"/>
        <w:jc w:val="both"/>
        <w:rPr>
          <w:rFonts w:ascii="Calibri Light" w:hAnsi="Calibri Light" w:cs="Calibri Light"/>
          <w:bCs/>
          <w:sz w:val="22"/>
          <w:szCs w:val="22"/>
        </w:rPr>
      </w:pPr>
      <w:r>
        <w:rPr>
          <w:rFonts w:ascii="Calibri Light" w:hAnsi="Calibri Light" w:cs="Calibri Light"/>
          <w:bCs/>
          <w:sz w:val="22"/>
          <w:szCs w:val="22"/>
        </w:rPr>
        <w:t>…</w:t>
      </w:r>
    </w:p>
    <w:p w14:paraId="705FDDA5" w14:textId="77777777" w:rsidR="00E20897" w:rsidRDefault="00E20897" w:rsidP="00E20897">
      <w:pPr>
        <w:spacing w:after="60"/>
        <w:jc w:val="both"/>
        <w:rPr>
          <w:rFonts w:ascii="Calibri Light" w:hAnsi="Calibri Light" w:cs="Calibri Light"/>
          <w:b/>
          <w:color w:val="4F81BD" w:themeColor="accent1"/>
          <w:sz w:val="22"/>
          <w:szCs w:val="22"/>
        </w:rPr>
      </w:pPr>
      <w:r>
        <w:rPr>
          <w:rFonts w:ascii="Calibri Light" w:hAnsi="Calibri Light" w:cs="Calibri Light"/>
          <w:b/>
          <w:color w:val="4F81BD" w:themeColor="accent1"/>
          <w:sz w:val="22"/>
          <w:szCs w:val="22"/>
        </w:rPr>
        <w:t>Desirable:</w:t>
      </w:r>
    </w:p>
    <w:p w14:paraId="28C6E985" w14:textId="77777777" w:rsidR="00E20897" w:rsidRDefault="00E20897" w:rsidP="00E20897">
      <w:pPr>
        <w:numPr>
          <w:ilvl w:val="0"/>
          <w:numId w:val="29"/>
        </w:numPr>
        <w:tabs>
          <w:tab w:val="num" w:pos="567"/>
        </w:tabs>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 xml:space="preserve">Professional qualifications in health, welfare, human services, or a related field  </w:t>
      </w:r>
    </w:p>
    <w:p w14:paraId="71F9606A" w14:textId="77777777" w:rsidR="00E20897" w:rsidRDefault="00E20897" w:rsidP="00E20897">
      <w:pPr>
        <w:numPr>
          <w:ilvl w:val="0"/>
          <w:numId w:val="29"/>
        </w:numPr>
        <w:tabs>
          <w:tab w:val="num" w:pos="567"/>
        </w:tabs>
        <w:spacing w:after="60"/>
        <w:ind w:left="567" w:hanging="567"/>
        <w:jc w:val="both"/>
        <w:rPr>
          <w:rFonts w:ascii="Calibri Light" w:hAnsi="Calibri Light" w:cs="Calibri Light"/>
          <w:snapToGrid w:val="0"/>
          <w:sz w:val="22"/>
          <w:szCs w:val="22"/>
        </w:rPr>
      </w:pPr>
      <w:r>
        <w:rPr>
          <w:rFonts w:ascii="Calibri Light" w:hAnsi="Calibri Light" w:cs="Calibri Light"/>
          <w:snapToGrid w:val="0"/>
          <w:sz w:val="22"/>
          <w:szCs w:val="22"/>
        </w:rPr>
        <w:t xml:space="preserve">Australian States or Territories </w:t>
      </w:r>
      <w:proofErr w:type="spellStart"/>
      <w:r>
        <w:rPr>
          <w:rFonts w:ascii="Calibri Light" w:hAnsi="Calibri Light" w:cs="Calibri Light"/>
          <w:snapToGrid w:val="0"/>
          <w:sz w:val="22"/>
          <w:szCs w:val="22"/>
        </w:rPr>
        <w:t>Drivers</w:t>
      </w:r>
      <w:proofErr w:type="spellEnd"/>
      <w:r>
        <w:rPr>
          <w:rFonts w:ascii="Calibri Light" w:hAnsi="Calibri Light" w:cs="Calibri Light"/>
          <w:snapToGrid w:val="0"/>
          <w:sz w:val="22"/>
          <w:szCs w:val="22"/>
        </w:rPr>
        <w:t xml:space="preserve"> License</w:t>
      </w:r>
    </w:p>
    <w:p w14:paraId="06F4BF31" w14:textId="77777777" w:rsidR="00E20897" w:rsidRDefault="00E20897" w:rsidP="00E20897">
      <w:pPr>
        <w:tabs>
          <w:tab w:val="num" w:pos="567"/>
        </w:tabs>
        <w:spacing w:after="60"/>
        <w:jc w:val="both"/>
        <w:rPr>
          <w:rFonts w:ascii="Calibri Light" w:hAnsi="Calibri Light" w:cs="Calibri Light"/>
          <w:bCs/>
          <w:sz w:val="22"/>
          <w:szCs w:val="22"/>
        </w:rPr>
      </w:pPr>
      <w:r>
        <w:rPr>
          <w:rFonts w:ascii="Calibri Light" w:hAnsi="Calibri Light" w:cs="Calibri Light"/>
          <w:bCs/>
          <w:sz w:val="22"/>
          <w:szCs w:val="22"/>
        </w:rPr>
        <w:t>…</w:t>
      </w:r>
    </w:p>
    <w:p w14:paraId="765777DD" w14:textId="77777777" w:rsidR="00E20897" w:rsidRDefault="00E20897" w:rsidP="00E20897">
      <w:pPr>
        <w:spacing w:before="120" w:after="60"/>
        <w:rPr>
          <w:rFonts w:ascii="Calibri Light" w:hAnsi="Calibri Light" w:cs="Calibri Light"/>
          <w:b/>
          <w:sz w:val="24"/>
          <w:szCs w:val="24"/>
        </w:rPr>
      </w:pPr>
      <w:r>
        <w:rPr>
          <w:rFonts w:ascii="Calibri Light" w:hAnsi="Calibri Light" w:cs="Calibri Light"/>
          <w:b/>
        </w:rPr>
        <w:t>Additional Information</w:t>
      </w:r>
    </w:p>
    <w:p w14:paraId="149E5AEA" w14:textId="77777777" w:rsidR="00E20897" w:rsidRDefault="00E20897" w:rsidP="00E20897">
      <w:pPr>
        <w:spacing w:after="60"/>
        <w:rPr>
          <w:rFonts w:ascii="Calibri Light" w:hAnsi="Calibri Light" w:cs="Calibri Light"/>
          <w:sz w:val="22"/>
          <w:szCs w:val="22"/>
          <w:lang w:val="en-GB"/>
        </w:rPr>
      </w:pPr>
      <w:r>
        <w:rPr>
          <w:rFonts w:ascii="Calibri Light" w:hAnsi="Calibri Light" w:cs="Calibri Light"/>
          <w:sz w:val="22"/>
          <w:szCs w:val="22"/>
          <w:lang w:val="en-GB"/>
        </w:rPr>
        <w:t xml:space="preserve">This is a </w:t>
      </w:r>
      <w:proofErr w:type="gramStart"/>
      <w:r>
        <w:rPr>
          <w:rFonts w:ascii="Calibri Light" w:hAnsi="Calibri Light" w:cs="Calibri Light"/>
          <w:sz w:val="22"/>
          <w:szCs w:val="22"/>
          <w:lang w:val="en-GB"/>
        </w:rPr>
        <w:t>full time</w:t>
      </w:r>
      <w:proofErr w:type="gramEnd"/>
      <w:r>
        <w:rPr>
          <w:rFonts w:ascii="Calibri Light" w:hAnsi="Calibri Light" w:cs="Calibri Light"/>
          <w:sz w:val="22"/>
          <w:szCs w:val="22"/>
          <w:lang w:val="en-GB"/>
        </w:rPr>
        <w:t xml:space="preserve"> position funded for a three year term, offered initially on a 1 year fixed term contract, with potential to extend. </w:t>
      </w:r>
    </w:p>
    <w:p w14:paraId="1A127FC7" w14:textId="77777777" w:rsidR="00E20897" w:rsidRDefault="00E20897" w:rsidP="00E20897">
      <w:pPr>
        <w:rPr>
          <w:rFonts w:ascii="Calibri Light" w:hAnsi="Calibri Light" w:cs="Calibri Light"/>
          <w:sz w:val="2"/>
          <w:szCs w:val="2"/>
          <w:lang w:val="en-GB"/>
        </w:rPr>
      </w:pPr>
    </w:p>
    <w:p w14:paraId="52BCB4AE" w14:textId="77777777" w:rsidR="00E20897" w:rsidRDefault="00E20897" w:rsidP="00E20897">
      <w:pPr>
        <w:rPr>
          <w:rFonts w:ascii="Calibri" w:eastAsia="Calibri" w:hAnsi="Calibri"/>
          <w:color w:val="C00000"/>
          <w:sz w:val="2"/>
          <w:szCs w:val="2"/>
          <w:lang w:eastAsia="en-US"/>
        </w:rPr>
      </w:pPr>
    </w:p>
    <w:p w14:paraId="0B4616D8" w14:textId="77777777" w:rsidR="00470C52" w:rsidRDefault="00470C52"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p>
    <w:p w14:paraId="13E29712"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496939E6"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5C0216FB"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2F01D56B"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69540C46"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201E0FAB"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440E563C"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5DFA68AE"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017971BE"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336F8BAD"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2AB613F8"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08935DFA"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59C7D252"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64857BB2"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173B222A"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05FA7998"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1F1F1199"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5002D9AC"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06448EFC"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7534EB29"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314FF5B7"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7C7C5554"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350EA909"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1A80F976" w14:textId="77777777" w:rsidR="003636A3" w:rsidRDefault="003636A3" w:rsidP="00C57EEB">
      <w:pPr>
        <w:spacing w:after="60"/>
        <w:jc w:val="both"/>
        <w:textAlignment w:val="baseline"/>
        <w:rPr>
          <w:rFonts w:asciiTheme="minorHAnsi" w:hAnsiTheme="minorHAnsi" w:cstheme="minorHAnsi"/>
          <w:b/>
          <w:bCs/>
          <w:color w:val="1F497D" w:themeColor="text2"/>
          <w:sz w:val="28"/>
          <w:szCs w:val="28"/>
          <w:lang w:val="en-US"/>
        </w:rPr>
      </w:pPr>
    </w:p>
    <w:p w14:paraId="3A2FD1A9" w14:textId="5C5A323C"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have applied via email, you will be sent a return email within 1-3 business days acknowledging receipt of your </w:t>
      </w:r>
      <w:proofErr w:type="gramStart"/>
      <w:r w:rsidRPr="003311D0">
        <w:rPr>
          <w:rFonts w:asciiTheme="minorHAnsi" w:hAnsiTheme="minorHAnsi" w:cstheme="minorHAnsi"/>
        </w:rPr>
        <w:t>application</w:t>
      </w:r>
      <w:r w:rsidR="006F54B1">
        <w:rPr>
          <w:rFonts w:asciiTheme="minorHAnsi" w:hAnsiTheme="minorHAnsi" w:cstheme="minorHAnsi"/>
        </w:rPr>
        <w:t>, and</w:t>
      </w:r>
      <w:proofErr w:type="gramEnd"/>
      <w:r w:rsidR="006F54B1">
        <w:rPr>
          <w:rFonts w:asciiTheme="minorHAnsi" w:hAnsiTheme="minorHAnsi" w:cstheme="minorHAnsi"/>
        </w:rPr>
        <w:t xml:space="preserve">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706A" w14:textId="77777777" w:rsidR="00850BD9" w:rsidRDefault="00850BD9">
      <w:r>
        <w:separator/>
      </w:r>
    </w:p>
  </w:endnote>
  <w:endnote w:type="continuationSeparator" w:id="0">
    <w:p w14:paraId="737F5999" w14:textId="77777777" w:rsidR="00850BD9" w:rsidRDefault="00850BD9">
      <w:r>
        <w:continuationSeparator/>
      </w:r>
    </w:p>
  </w:endnote>
  <w:endnote w:type="continuationNotice" w:id="1">
    <w:p w14:paraId="66AD8FA0" w14:textId="77777777" w:rsidR="00850BD9" w:rsidRDefault="00850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589C" w14:textId="77777777" w:rsidR="00850BD9" w:rsidRDefault="00850BD9">
      <w:r>
        <w:separator/>
      </w:r>
    </w:p>
  </w:footnote>
  <w:footnote w:type="continuationSeparator" w:id="0">
    <w:p w14:paraId="257878E2" w14:textId="77777777" w:rsidR="00850BD9" w:rsidRDefault="00850BD9">
      <w:r>
        <w:continuationSeparator/>
      </w:r>
    </w:p>
  </w:footnote>
  <w:footnote w:type="continuationNotice" w:id="1">
    <w:p w14:paraId="4BB022AF" w14:textId="77777777" w:rsidR="00850BD9" w:rsidRDefault="00850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 w:numId="27" w16cid:durableId="1774781100">
    <w:abstractNumId w:val="7"/>
    <w:lvlOverride w:ilvl="0"/>
    <w:lvlOverride w:ilvl="1"/>
    <w:lvlOverride w:ilvl="2"/>
    <w:lvlOverride w:ilvl="3"/>
    <w:lvlOverride w:ilvl="4"/>
    <w:lvlOverride w:ilvl="5"/>
    <w:lvlOverride w:ilvl="6"/>
    <w:lvlOverride w:ilvl="7"/>
    <w:lvlOverride w:ilvl="8"/>
  </w:num>
  <w:num w:numId="28" w16cid:durableId="1998916340">
    <w:abstractNumId w:val="23"/>
    <w:lvlOverride w:ilvl="0">
      <w:startOverride w:val="1"/>
    </w:lvlOverride>
    <w:lvlOverride w:ilvl="1"/>
    <w:lvlOverride w:ilvl="2"/>
    <w:lvlOverride w:ilvl="3"/>
    <w:lvlOverride w:ilvl="4"/>
    <w:lvlOverride w:ilvl="5"/>
    <w:lvlOverride w:ilvl="6"/>
    <w:lvlOverride w:ilvl="7"/>
    <w:lvlOverride w:ilvl="8"/>
  </w:num>
  <w:num w:numId="29" w16cid:durableId="2037736184">
    <w:abstractNumId w:val="13"/>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54B3B"/>
    <w:rsid w:val="0006309F"/>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4761"/>
    <w:rsid w:val="00165DA9"/>
    <w:rsid w:val="0016780C"/>
    <w:rsid w:val="00167860"/>
    <w:rsid w:val="00170CA6"/>
    <w:rsid w:val="0017531D"/>
    <w:rsid w:val="00177CF3"/>
    <w:rsid w:val="00181454"/>
    <w:rsid w:val="00182390"/>
    <w:rsid w:val="00185A07"/>
    <w:rsid w:val="00191363"/>
    <w:rsid w:val="00193552"/>
    <w:rsid w:val="00193E56"/>
    <w:rsid w:val="00194B9E"/>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6D5"/>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5B1"/>
    <w:rsid w:val="00260F9D"/>
    <w:rsid w:val="00266764"/>
    <w:rsid w:val="00266F42"/>
    <w:rsid w:val="0027170B"/>
    <w:rsid w:val="002731B6"/>
    <w:rsid w:val="00273F2B"/>
    <w:rsid w:val="00280393"/>
    <w:rsid w:val="002807D4"/>
    <w:rsid w:val="002832AD"/>
    <w:rsid w:val="00284266"/>
    <w:rsid w:val="00287403"/>
    <w:rsid w:val="002936A3"/>
    <w:rsid w:val="002A1CCE"/>
    <w:rsid w:val="002A28BB"/>
    <w:rsid w:val="002A3497"/>
    <w:rsid w:val="002A396E"/>
    <w:rsid w:val="002A53AB"/>
    <w:rsid w:val="002A6373"/>
    <w:rsid w:val="002B1930"/>
    <w:rsid w:val="002B36B7"/>
    <w:rsid w:val="002B3AAF"/>
    <w:rsid w:val="002C2376"/>
    <w:rsid w:val="002D1102"/>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47DA4"/>
    <w:rsid w:val="0035067B"/>
    <w:rsid w:val="00352033"/>
    <w:rsid w:val="00355402"/>
    <w:rsid w:val="00355A37"/>
    <w:rsid w:val="00355C97"/>
    <w:rsid w:val="00355FB1"/>
    <w:rsid w:val="0035760E"/>
    <w:rsid w:val="003636A3"/>
    <w:rsid w:val="00363A9E"/>
    <w:rsid w:val="00365466"/>
    <w:rsid w:val="00371B93"/>
    <w:rsid w:val="00381811"/>
    <w:rsid w:val="00387432"/>
    <w:rsid w:val="00393EBC"/>
    <w:rsid w:val="00397AD8"/>
    <w:rsid w:val="003A0645"/>
    <w:rsid w:val="003A5F51"/>
    <w:rsid w:val="003A6D6E"/>
    <w:rsid w:val="003A70BB"/>
    <w:rsid w:val="003B0C24"/>
    <w:rsid w:val="003D2AEA"/>
    <w:rsid w:val="003E3B07"/>
    <w:rsid w:val="003E4B6C"/>
    <w:rsid w:val="003E7ED5"/>
    <w:rsid w:val="003F073C"/>
    <w:rsid w:val="003F5EEE"/>
    <w:rsid w:val="00400685"/>
    <w:rsid w:val="00406239"/>
    <w:rsid w:val="004065C7"/>
    <w:rsid w:val="00414313"/>
    <w:rsid w:val="00416364"/>
    <w:rsid w:val="00423022"/>
    <w:rsid w:val="00423619"/>
    <w:rsid w:val="00423DDC"/>
    <w:rsid w:val="0042466B"/>
    <w:rsid w:val="00431F25"/>
    <w:rsid w:val="0043279F"/>
    <w:rsid w:val="00433483"/>
    <w:rsid w:val="004369E0"/>
    <w:rsid w:val="00442B86"/>
    <w:rsid w:val="004460BE"/>
    <w:rsid w:val="00446972"/>
    <w:rsid w:val="00452BB0"/>
    <w:rsid w:val="0045372D"/>
    <w:rsid w:val="00456C29"/>
    <w:rsid w:val="0045766F"/>
    <w:rsid w:val="0046048A"/>
    <w:rsid w:val="00461467"/>
    <w:rsid w:val="00463946"/>
    <w:rsid w:val="00470C52"/>
    <w:rsid w:val="004729F3"/>
    <w:rsid w:val="004744C1"/>
    <w:rsid w:val="004808DD"/>
    <w:rsid w:val="004809BA"/>
    <w:rsid w:val="00484122"/>
    <w:rsid w:val="00486FD0"/>
    <w:rsid w:val="00487C22"/>
    <w:rsid w:val="00495920"/>
    <w:rsid w:val="004A56F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0C0E"/>
    <w:rsid w:val="005A5C89"/>
    <w:rsid w:val="005A5DCC"/>
    <w:rsid w:val="005B0FE9"/>
    <w:rsid w:val="005B5693"/>
    <w:rsid w:val="005B5FE0"/>
    <w:rsid w:val="005B678A"/>
    <w:rsid w:val="005C3DBC"/>
    <w:rsid w:val="005C452E"/>
    <w:rsid w:val="005C508D"/>
    <w:rsid w:val="005D59CD"/>
    <w:rsid w:val="005E0809"/>
    <w:rsid w:val="005E13AA"/>
    <w:rsid w:val="005E1AFC"/>
    <w:rsid w:val="005E45CD"/>
    <w:rsid w:val="005E7DE1"/>
    <w:rsid w:val="005F3791"/>
    <w:rsid w:val="005F4F70"/>
    <w:rsid w:val="00601B76"/>
    <w:rsid w:val="00604D63"/>
    <w:rsid w:val="00606FE8"/>
    <w:rsid w:val="006200D3"/>
    <w:rsid w:val="00624D1E"/>
    <w:rsid w:val="00630A38"/>
    <w:rsid w:val="00633FD5"/>
    <w:rsid w:val="006349E3"/>
    <w:rsid w:val="00640F13"/>
    <w:rsid w:val="006413F2"/>
    <w:rsid w:val="006424B1"/>
    <w:rsid w:val="0064359B"/>
    <w:rsid w:val="006436E9"/>
    <w:rsid w:val="00646C92"/>
    <w:rsid w:val="00647521"/>
    <w:rsid w:val="006476E1"/>
    <w:rsid w:val="00649139"/>
    <w:rsid w:val="00650B19"/>
    <w:rsid w:val="00653913"/>
    <w:rsid w:val="00656623"/>
    <w:rsid w:val="006633E7"/>
    <w:rsid w:val="0066348A"/>
    <w:rsid w:val="00665E99"/>
    <w:rsid w:val="0067100C"/>
    <w:rsid w:val="0067529F"/>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D6F65"/>
    <w:rsid w:val="006E3867"/>
    <w:rsid w:val="006E479F"/>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71697"/>
    <w:rsid w:val="00772B99"/>
    <w:rsid w:val="0077546D"/>
    <w:rsid w:val="007771E8"/>
    <w:rsid w:val="00783710"/>
    <w:rsid w:val="007868BC"/>
    <w:rsid w:val="00790FDF"/>
    <w:rsid w:val="00791514"/>
    <w:rsid w:val="007916D4"/>
    <w:rsid w:val="00793C7E"/>
    <w:rsid w:val="007944E1"/>
    <w:rsid w:val="007945E6"/>
    <w:rsid w:val="007A1FBB"/>
    <w:rsid w:val="007A48DB"/>
    <w:rsid w:val="007B7BE5"/>
    <w:rsid w:val="007C07DE"/>
    <w:rsid w:val="007C0922"/>
    <w:rsid w:val="007C28BC"/>
    <w:rsid w:val="007C2F4A"/>
    <w:rsid w:val="007C5E7E"/>
    <w:rsid w:val="007D08AD"/>
    <w:rsid w:val="007D2D0A"/>
    <w:rsid w:val="007D3450"/>
    <w:rsid w:val="007D5362"/>
    <w:rsid w:val="007D7BCC"/>
    <w:rsid w:val="007E6B60"/>
    <w:rsid w:val="007E774C"/>
    <w:rsid w:val="007F46AF"/>
    <w:rsid w:val="007F697A"/>
    <w:rsid w:val="007F77B2"/>
    <w:rsid w:val="00804F04"/>
    <w:rsid w:val="00811DA1"/>
    <w:rsid w:val="00812D50"/>
    <w:rsid w:val="00813A08"/>
    <w:rsid w:val="008160A6"/>
    <w:rsid w:val="008179ED"/>
    <w:rsid w:val="00821783"/>
    <w:rsid w:val="00822C25"/>
    <w:rsid w:val="0082636D"/>
    <w:rsid w:val="008275DF"/>
    <w:rsid w:val="00833512"/>
    <w:rsid w:val="00836222"/>
    <w:rsid w:val="00837568"/>
    <w:rsid w:val="00841420"/>
    <w:rsid w:val="00841E22"/>
    <w:rsid w:val="0084362E"/>
    <w:rsid w:val="008508A2"/>
    <w:rsid w:val="00850BD9"/>
    <w:rsid w:val="0085426E"/>
    <w:rsid w:val="008546F9"/>
    <w:rsid w:val="0085549D"/>
    <w:rsid w:val="008565A0"/>
    <w:rsid w:val="00857A9B"/>
    <w:rsid w:val="00860741"/>
    <w:rsid w:val="00860FF7"/>
    <w:rsid w:val="00867FBD"/>
    <w:rsid w:val="00870EEE"/>
    <w:rsid w:val="008803D1"/>
    <w:rsid w:val="008817F0"/>
    <w:rsid w:val="00884363"/>
    <w:rsid w:val="00884687"/>
    <w:rsid w:val="008904A0"/>
    <w:rsid w:val="00890784"/>
    <w:rsid w:val="00897C0D"/>
    <w:rsid w:val="008A1639"/>
    <w:rsid w:val="008A313D"/>
    <w:rsid w:val="008A4A29"/>
    <w:rsid w:val="008A5C4B"/>
    <w:rsid w:val="008B0C8B"/>
    <w:rsid w:val="008B0F49"/>
    <w:rsid w:val="008B0F5E"/>
    <w:rsid w:val="008B5A1C"/>
    <w:rsid w:val="008C098F"/>
    <w:rsid w:val="008C4F72"/>
    <w:rsid w:val="008C50BB"/>
    <w:rsid w:val="008C710B"/>
    <w:rsid w:val="008D0CA7"/>
    <w:rsid w:val="008D12D3"/>
    <w:rsid w:val="008E5B01"/>
    <w:rsid w:val="008F741C"/>
    <w:rsid w:val="0090418C"/>
    <w:rsid w:val="00910B52"/>
    <w:rsid w:val="00910E41"/>
    <w:rsid w:val="00915AC9"/>
    <w:rsid w:val="00915F99"/>
    <w:rsid w:val="009163D6"/>
    <w:rsid w:val="009168D9"/>
    <w:rsid w:val="00923D19"/>
    <w:rsid w:val="009244FC"/>
    <w:rsid w:val="00925322"/>
    <w:rsid w:val="0092616D"/>
    <w:rsid w:val="00927550"/>
    <w:rsid w:val="009350F6"/>
    <w:rsid w:val="00940181"/>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575E"/>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2E32"/>
    <w:rsid w:val="00AE32BA"/>
    <w:rsid w:val="00AF06FB"/>
    <w:rsid w:val="00B04473"/>
    <w:rsid w:val="00B052F9"/>
    <w:rsid w:val="00B0630F"/>
    <w:rsid w:val="00B10B43"/>
    <w:rsid w:val="00B131D5"/>
    <w:rsid w:val="00B13376"/>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13C4"/>
    <w:rsid w:val="00B76D93"/>
    <w:rsid w:val="00B80780"/>
    <w:rsid w:val="00B847B4"/>
    <w:rsid w:val="00B84F5F"/>
    <w:rsid w:val="00B86011"/>
    <w:rsid w:val="00B87462"/>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5C56"/>
    <w:rsid w:val="00C06157"/>
    <w:rsid w:val="00C0716D"/>
    <w:rsid w:val="00C12EF7"/>
    <w:rsid w:val="00C14BB5"/>
    <w:rsid w:val="00C15BF2"/>
    <w:rsid w:val="00C21D79"/>
    <w:rsid w:val="00C22664"/>
    <w:rsid w:val="00C22C9F"/>
    <w:rsid w:val="00C26113"/>
    <w:rsid w:val="00C269CD"/>
    <w:rsid w:val="00C35A14"/>
    <w:rsid w:val="00C45971"/>
    <w:rsid w:val="00C55FA8"/>
    <w:rsid w:val="00C578A0"/>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42F5"/>
    <w:rsid w:val="00D57C28"/>
    <w:rsid w:val="00D76050"/>
    <w:rsid w:val="00D82313"/>
    <w:rsid w:val="00D8755F"/>
    <w:rsid w:val="00D90E13"/>
    <w:rsid w:val="00D9292C"/>
    <w:rsid w:val="00D96974"/>
    <w:rsid w:val="00DA0F40"/>
    <w:rsid w:val="00DA5CEE"/>
    <w:rsid w:val="00DB66B4"/>
    <w:rsid w:val="00DC7EC3"/>
    <w:rsid w:val="00DD1409"/>
    <w:rsid w:val="00DD32D0"/>
    <w:rsid w:val="00DD347E"/>
    <w:rsid w:val="00DD4999"/>
    <w:rsid w:val="00DD6DE5"/>
    <w:rsid w:val="00DD7485"/>
    <w:rsid w:val="00DE4CE0"/>
    <w:rsid w:val="00DF37EA"/>
    <w:rsid w:val="00E20897"/>
    <w:rsid w:val="00E33D87"/>
    <w:rsid w:val="00E34C79"/>
    <w:rsid w:val="00E35D74"/>
    <w:rsid w:val="00E4294B"/>
    <w:rsid w:val="00E4366A"/>
    <w:rsid w:val="00E4444A"/>
    <w:rsid w:val="00E472B5"/>
    <w:rsid w:val="00E479A3"/>
    <w:rsid w:val="00E50CA7"/>
    <w:rsid w:val="00E5115F"/>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9586D"/>
    <w:rsid w:val="00EA125E"/>
    <w:rsid w:val="00EA49C7"/>
    <w:rsid w:val="00EA590F"/>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06300"/>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03FC"/>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476D26E"/>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6211">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72213808">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1873560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Gluyas@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0a828d34-424c-4ac9-8673-23d8c82467f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498aea7-f263-4d5d-990a-7c1471967f6d"/>
    <ds:schemaRef ds:uri="http://www.w3.org/XML/1998/namespace"/>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2058</Words>
  <Characters>11731</Characters>
  <Application>Microsoft Office Word</Application>
  <DocSecurity>0</DocSecurity>
  <Lines>97</Lines>
  <Paragraphs>27</Paragraphs>
  <ScaleCrop>false</ScaleCrop>
  <Company>acon</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Ronny Ronny</cp:lastModifiedBy>
  <cp:revision>2</cp:revision>
  <cp:lastPrinted>2023-09-19T02:24:00Z</cp:lastPrinted>
  <dcterms:created xsi:type="dcterms:W3CDTF">2024-08-14T03:55:00Z</dcterms:created>
  <dcterms:modified xsi:type="dcterms:W3CDTF">2024-08-14T03:55:00Z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