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C79" w14:textId="3CFD250F" w:rsidR="00531374" w:rsidRDefault="00F45EF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 xml:space="preserve">Pride in Diversity </w:t>
      </w:r>
      <w:r w:rsidR="005A74E1">
        <w:rPr>
          <w:rFonts w:ascii="Arial" w:eastAsia="Calibri Light" w:hAnsi="Arial" w:cs="Arial"/>
          <w:b/>
          <w:bCs/>
          <w:color w:val="000000" w:themeColor="text1"/>
          <w:sz w:val="32"/>
          <w:szCs w:val="32"/>
          <w:lang w:eastAsia="en-US"/>
        </w:rPr>
        <w:t>Relationship Manager</w:t>
      </w:r>
    </w:p>
    <w:p w14:paraId="2C1F417D" w14:textId="77777777" w:rsidR="00F742B6" w:rsidRPr="009A16B0" w:rsidRDefault="00F742B6" w:rsidP="00C57EEB">
      <w:pPr>
        <w:autoSpaceDE w:val="0"/>
        <w:autoSpaceDN w:val="0"/>
        <w:spacing w:after="120"/>
        <w:jc w:val="center"/>
        <w:rPr>
          <w:rFonts w:ascii="Arial" w:eastAsia="Calibri Light" w:hAnsi="Arial" w:cs="Arial"/>
          <w:b/>
          <w:bCs/>
          <w:color w:val="000000" w:themeColor="text1"/>
          <w:sz w:val="32"/>
          <w:szCs w:val="32"/>
          <w:lang w:eastAsia="en-US"/>
        </w:rPr>
      </w:pPr>
    </w:p>
    <w:p w14:paraId="1A700C88" w14:textId="77777777" w:rsidR="001F38AA" w:rsidRPr="005140F8" w:rsidRDefault="001F38AA" w:rsidP="001F38AA">
      <w:pPr>
        <w:pStyle w:val="ListParagraph"/>
        <w:numPr>
          <w:ilvl w:val="0"/>
          <w:numId w:val="3"/>
        </w:numPr>
        <w:spacing w:before="120" w:after="120"/>
        <w:contextualSpacing w:val="0"/>
        <w:rPr>
          <w:rFonts w:ascii="Calibri Light" w:eastAsia="Calibri Light" w:hAnsi="Calibri Light" w:cs="Calibri Light"/>
          <w:sz w:val="22"/>
          <w:szCs w:val="22"/>
        </w:rPr>
      </w:pPr>
      <w:r>
        <w:rPr>
          <w:rFonts w:ascii="Calibri Light" w:eastAsia="Calibri Light" w:hAnsi="Calibri Light" w:cs="Calibri Light"/>
          <w:sz w:val="22"/>
          <w:szCs w:val="22"/>
        </w:rPr>
        <w:t>Help build LGBTQ inclusion in Australian workplaces.</w:t>
      </w:r>
    </w:p>
    <w:p w14:paraId="579D8363" w14:textId="77777777" w:rsidR="001F38AA" w:rsidRPr="005140F8" w:rsidRDefault="001F38AA" w:rsidP="001F38AA">
      <w:pPr>
        <w:pStyle w:val="ListParagraph"/>
        <w:numPr>
          <w:ilvl w:val="0"/>
          <w:numId w:val="3"/>
        </w:numPr>
        <w:spacing w:before="120" w:after="120"/>
        <w:contextualSpacing w:val="0"/>
        <w:rPr>
          <w:rFonts w:ascii="Calibri Light" w:eastAsia="Calibri Light" w:hAnsi="Calibri Light" w:cs="Calibri Light"/>
          <w:sz w:val="22"/>
          <w:szCs w:val="22"/>
        </w:rPr>
      </w:pPr>
      <w:r w:rsidRPr="005140F8">
        <w:rPr>
          <w:rFonts w:ascii="Calibri Light" w:eastAsia="Calibri Light" w:hAnsi="Calibri Light" w:cs="Calibri Light"/>
          <w:sz w:val="22"/>
          <w:szCs w:val="22"/>
        </w:rPr>
        <w:t>Join a diverse and passionate</w:t>
      </w:r>
      <w:r>
        <w:rPr>
          <w:rFonts w:ascii="Calibri Light" w:eastAsia="Calibri Light" w:hAnsi="Calibri Light" w:cs="Calibri Light"/>
          <w:sz w:val="22"/>
          <w:szCs w:val="22"/>
        </w:rPr>
        <w:t xml:space="preserve"> national</w:t>
      </w:r>
      <w:r w:rsidRPr="005140F8">
        <w:rPr>
          <w:rFonts w:ascii="Calibri Light" w:eastAsia="Calibri Light" w:hAnsi="Calibri Light" w:cs="Calibri Light"/>
          <w:sz w:val="22"/>
          <w:szCs w:val="22"/>
        </w:rPr>
        <w:t xml:space="preserve"> team who work hard to </w:t>
      </w:r>
      <w:r>
        <w:rPr>
          <w:rFonts w:ascii="Calibri Light" w:eastAsiaTheme="minorHAnsi" w:hAnsi="Calibri Light" w:cs="Calibri Light"/>
          <w:sz w:val="22"/>
          <w:szCs w:val="22"/>
          <w:lang w:eastAsia="en-US"/>
        </w:rPr>
        <w:t>drive workplace inclusion</w:t>
      </w:r>
      <w:r w:rsidRPr="005140F8">
        <w:rPr>
          <w:rFonts w:ascii="Calibri Light" w:eastAsia="Calibri Light" w:hAnsi="Calibri Light" w:cs="Calibri Light"/>
          <w:sz w:val="22"/>
          <w:szCs w:val="22"/>
        </w:rPr>
        <w:t>.</w:t>
      </w:r>
    </w:p>
    <w:p w14:paraId="119DF275" w14:textId="6C60C86C"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0" w:name="_Hlk138667592"/>
      <w:r w:rsidRPr="00051B8F">
        <w:rPr>
          <w:rFonts w:ascii="Calibri Light" w:eastAsia="Calibri Light" w:hAnsi="Calibri Light" w:cs="Calibri Light"/>
          <w:b/>
          <w:bCs/>
          <w:color w:val="4F81BD" w:themeColor="accent1"/>
          <w:sz w:val="24"/>
          <w:szCs w:val="24"/>
        </w:rPr>
        <w:t xml:space="preserve">What’s </w:t>
      </w:r>
      <w:r w:rsidR="001F38AA">
        <w:rPr>
          <w:rFonts w:ascii="Calibri Light" w:eastAsia="Calibri Light" w:hAnsi="Calibri Light" w:cs="Calibri Light"/>
          <w:b/>
          <w:bCs/>
          <w:color w:val="4F81BD" w:themeColor="accent1"/>
          <w:sz w:val="24"/>
          <w:szCs w:val="24"/>
        </w:rPr>
        <w:t>Pride in Diversity</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615B6331" w14:textId="79C8771E" w:rsidR="00271692" w:rsidRPr="00360D98" w:rsidRDefault="00271692" w:rsidP="00271692">
      <w:pPr>
        <w:spacing w:before="120" w:after="120"/>
        <w:rPr>
          <w:rFonts w:ascii="Calibri Light" w:eastAsia="Calibri Light" w:hAnsi="Calibri Light" w:cs="Calibri Light"/>
          <w:sz w:val="22"/>
          <w:szCs w:val="22"/>
        </w:rPr>
      </w:pPr>
      <w:r w:rsidRPr="00360D98">
        <w:rPr>
          <w:rFonts w:ascii="Calibri Light" w:eastAsia="Calibri Light" w:hAnsi="Calibri Light" w:cs="Calibri Light"/>
          <w:b/>
          <w:bCs/>
          <w:sz w:val="22"/>
          <w:szCs w:val="22"/>
        </w:rPr>
        <w:t>Pride in Diversity</w:t>
      </w:r>
      <w:r w:rsidRPr="00360D98">
        <w:rPr>
          <w:rFonts w:ascii="Calibri Light" w:eastAsia="Calibri Light" w:hAnsi="Calibri Light" w:cs="Calibri Light"/>
          <w:sz w:val="22"/>
          <w:szCs w:val="22"/>
        </w:rPr>
        <w:t> is the national not-for-profit employer support program for LGBTQ</w:t>
      </w:r>
      <w:r w:rsidR="00722BBD" w:rsidRPr="00360D98">
        <w:rPr>
          <w:rFonts w:ascii="Calibri Light" w:eastAsia="Calibri Light" w:hAnsi="Calibri Light" w:cs="Calibri Light"/>
          <w:sz w:val="22"/>
          <w:szCs w:val="22"/>
        </w:rPr>
        <w:t>+</w:t>
      </w:r>
      <w:r w:rsidRPr="00360D98">
        <w:rPr>
          <w:rFonts w:ascii="Calibri Light" w:eastAsia="Calibri Light" w:hAnsi="Calibri Light" w:cs="Calibri Light"/>
          <w:sz w:val="22"/>
          <w:szCs w:val="22"/>
        </w:rPr>
        <w:t xml:space="preserve"> workplace inclusion specialising in HR, organisational change and workplace diversity. Pride in Diversity publishes the Australian Workplace Equality Index (AWEI), Australia’s national benchmarking instrument for LGBTQ</w:t>
      </w:r>
      <w:r w:rsidR="00722BBD" w:rsidRPr="00360D98">
        <w:rPr>
          <w:rFonts w:ascii="Calibri Light" w:eastAsia="Calibri Light" w:hAnsi="Calibri Light" w:cs="Calibri Light"/>
          <w:sz w:val="22"/>
          <w:szCs w:val="22"/>
        </w:rPr>
        <w:t>+</w:t>
      </w:r>
      <w:r w:rsidRPr="00360D98">
        <w:rPr>
          <w:rFonts w:ascii="Calibri Light" w:eastAsia="Calibri Light" w:hAnsi="Calibri Light" w:cs="Calibri Light"/>
          <w:sz w:val="22"/>
          <w:szCs w:val="22"/>
        </w:rPr>
        <w:t xml:space="preserve"> workplace inclusion. </w:t>
      </w:r>
    </w:p>
    <w:p w14:paraId="09F933BC" w14:textId="170BEA43" w:rsidR="00271692" w:rsidRPr="00360D98" w:rsidRDefault="00271692" w:rsidP="00271692">
      <w:pPr>
        <w:spacing w:before="120" w:after="120"/>
        <w:rPr>
          <w:rFonts w:ascii="Calibri Light" w:eastAsia="Calibri Light" w:hAnsi="Calibri Light" w:cs="Calibri Light"/>
          <w:sz w:val="22"/>
          <w:szCs w:val="22"/>
        </w:rPr>
      </w:pPr>
      <w:r w:rsidRPr="00360D98">
        <w:rPr>
          <w:rFonts w:ascii="Calibri Light" w:eastAsia="Calibri Light" w:hAnsi="Calibri Light" w:cs="Calibri Light"/>
          <w:b/>
          <w:bCs/>
          <w:sz w:val="22"/>
          <w:szCs w:val="22"/>
        </w:rPr>
        <w:t>Pride in Diversity</w:t>
      </w:r>
      <w:r w:rsidRPr="00360D98">
        <w:rPr>
          <w:rFonts w:ascii="Calibri Light" w:eastAsia="Calibri Light" w:hAnsi="Calibri Light" w:cs="Calibri Light"/>
          <w:sz w:val="22"/>
          <w:szCs w:val="22"/>
        </w:rPr>
        <w:t xml:space="preserve"> has, since its launch in 2010, been providing advice, guidance and expertise to Australian organisations of all sizes, within all sectors, states and territories. Our mission is to support our member organisations in their pursuit of best practice LGBTQ</w:t>
      </w:r>
      <w:r w:rsidR="00263658" w:rsidRPr="00360D98">
        <w:rPr>
          <w:rFonts w:ascii="Calibri Light" w:eastAsia="Calibri Light" w:hAnsi="Calibri Light" w:cs="Calibri Light"/>
          <w:sz w:val="22"/>
          <w:szCs w:val="22"/>
        </w:rPr>
        <w:t>+</w:t>
      </w:r>
      <w:r w:rsidRPr="00360D98">
        <w:rPr>
          <w:rFonts w:ascii="Calibri Light" w:eastAsia="Calibri Light" w:hAnsi="Calibri Light" w:cs="Calibri Light"/>
          <w:sz w:val="22"/>
          <w:szCs w:val="22"/>
        </w:rPr>
        <w:t xml:space="preserve"> inclusion and the attraction and retention of talent through the adoption of progressive inclusive policy, practice and behaviours.</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29041E9F" w14:textId="77777777" w:rsidR="005E27BB" w:rsidRPr="005140F8" w:rsidRDefault="005E27BB" w:rsidP="005E27BB">
      <w:pPr>
        <w:spacing w:before="120" w:after="120"/>
        <w:rPr>
          <w:rFonts w:ascii="Calibri Light" w:eastAsia="Calibri Light" w:hAnsi="Calibri Light" w:cs="Calibri Light"/>
          <w:b/>
          <w:bCs/>
          <w:sz w:val="24"/>
          <w:szCs w:val="24"/>
        </w:rPr>
      </w:pPr>
      <w:r w:rsidRPr="005140F8">
        <w:rPr>
          <w:rFonts w:ascii="Calibri Light" w:eastAsia="Calibri Light" w:hAnsi="Calibri Light" w:cs="Calibri Light"/>
          <w:b/>
          <w:bCs/>
          <w:sz w:val="24"/>
          <w:szCs w:val="24"/>
        </w:rPr>
        <w:t>The Role</w:t>
      </w:r>
    </w:p>
    <w:p w14:paraId="1E17831E" w14:textId="77777777" w:rsidR="005E27BB" w:rsidRDefault="005E27BB" w:rsidP="005E27BB">
      <w:pPr>
        <w:spacing w:before="120" w:after="120"/>
        <w:rPr>
          <w:rFonts w:ascii="Calibri Light" w:hAnsi="Calibri Light" w:cs="Calibri Light"/>
          <w:sz w:val="22"/>
          <w:szCs w:val="22"/>
        </w:rPr>
      </w:pPr>
      <w:r>
        <w:rPr>
          <w:rFonts w:ascii="Calibri Light" w:hAnsi="Calibri Light" w:cs="Calibri Light"/>
          <w:sz w:val="22"/>
          <w:szCs w:val="22"/>
        </w:rPr>
        <w:t>Pride in Diversity</w:t>
      </w:r>
      <w:r w:rsidRPr="005140F8">
        <w:rPr>
          <w:rFonts w:ascii="Calibri Light" w:hAnsi="Calibri Light" w:cs="Calibri Light"/>
          <w:sz w:val="22"/>
          <w:szCs w:val="22"/>
        </w:rPr>
        <w:t xml:space="preserve"> is offering an exciting opportunity for </w:t>
      </w:r>
      <w:r>
        <w:rPr>
          <w:rFonts w:ascii="Calibri Light" w:hAnsi="Calibri Light" w:cs="Calibri Light"/>
          <w:sz w:val="22"/>
          <w:szCs w:val="22"/>
        </w:rPr>
        <w:t xml:space="preserve">a </w:t>
      </w:r>
      <w:r w:rsidRPr="005140F8">
        <w:rPr>
          <w:rFonts w:ascii="Calibri Light" w:hAnsi="Calibri Light" w:cs="Calibri Light"/>
          <w:sz w:val="22"/>
          <w:szCs w:val="22"/>
        </w:rPr>
        <w:t>dynamic individual</w:t>
      </w:r>
      <w:r>
        <w:rPr>
          <w:rFonts w:ascii="Calibri Light" w:hAnsi="Calibri Light" w:cs="Calibri Light"/>
          <w:sz w:val="22"/>
          <w:szCs w:val="22"/>
        </w:rPr>
        <w:t xml:space="preserve"> who has a passion for workplace LGBTQ inclusion</w:t>
      </w:r>
      <w:r w:rsidRPr="005140F8">
        <w:rPr>
          <w:rFonts w:ascii="Calibri Light" w:hAnsi="Calibri Light" w:cs="Calibri Light"/>
          <w:sz w:val="22"/>
          <w:szCs w:val="22"/>
        </w:rPr>
        <w:t>.</w:t>
      </w:r>
    </w:p>
    <w:p w14:paraId="070DE913" w14:textId="77777777" w:rsidR="005E27BB" w:rsidRDefault="005E27BB" w:rsidP="005E27BB">
      <w:pPr>
        <w:spacing w:before="120" w:after="120"/>
        <w:rPr>
          <w:rFonts w:ascii="Calibri Light" w:hAnsi="Calibri Light" w:cs="Calibri Light"/>
          <w:sz w:val="22"/>
          <w:szCs w:val="22"/>
        </w:rPr>
      </w:pPr>
      <w:r>
        <w:rPr>
          <w:rFonts w:ascii="Calibri Light" w:hAnsi="Calibri Light" w:cs="Calibri Light"/>
          <w:sz w:val="22"/>
          <w:szCs w:val="22"/>
        </w:rPr>
        <w:t xml:space="preserve">You will become trusted adviser to a range of employers, some of whom are Australia’s largest and best known, across all sectors.  </w:t>
      </w:r>
    </w:p>
    <w:p w14:paraId="3BB322D8" w14:textId="77777777" w:rsidR="005E27BB" w:rsidRPr="00EE5811" w:rsidRDefault="005E27BB" w:rsidP="005E27BB">
      <w:pPr>
        <w:numPr>
          <w:ilvl w:val="0"/>
          <w:numId w:val="9"/>
        </w:numPr>
        <w:spacing w:before="120" w:after="120"/>
        <w:rPr>
          <w:rFonts w:ascii="Calibri Light" w:hAnsi="Calibri Light" w:cs="Calibri Light"/>
          <w:sz w:val="22"/>
          <w:szCs w:val="22"/>
        </w:rPr>
      </w:pPr>
      <w:r>
        <w:rPr>
          <w:rFonts w:ascii="Calibri Light" w:hAnsi="Calibri Light" w:cs="Calibri Light"/>
          <w:sz w:val="22"/>
          <w:szCs w:val="22"/>
        </w:rPr>
        <w:t>T</w:t>
      </w:r>
      <w:r w:rsidRPr="00EE5811">
        <w:rPr>
          <w:rFonts w:ascii="Calibri Light" w:hAnsi="Calibri Light" w:cs="Calibri Light"/>
          <w:sz w:val="22"/>
          <w:szCs w:val="22"/>
        </w:rPr>
        <w:t xml:space="preserve">o provide proactive advice, guidance and support to the assigned membership portfolio, including but not limited to membership strategy development, policy and practice reviews, enablement and training, </w:t>
      </w:r>
      <w:r>
        <w:rPr>
          <w:rFonts w:ascii="Calibri Light" w:hAnsi="Calibri Light" w:cs="Calibri Light"/>
          <w:sz w:val="22"/>
          <w:szCs w:val="22"/>
        </w:rPr>
        <w:t xml:space="preserve">advice and guidance on </w:t>
      </w:r>
      <w:r w:rsidRPr="00EE5811">
        <w:rPr>
          <w:rFonts w:ascii="Calibri Light" w:hAnsi="Calibri Light" w:cs="Calibri Light"/>
          <w:sz w:val="22"/>
          <w:szCs w:val="22"/>
        </w:rPr>
        <w:t>analysis of member and sector survey data, as well as providing advice and guidance to members completing the Australian Workplace Equality Index (AWEI).</w:t>
      </w:r>
    </w:p>
    <w:p w14:paraId="624C80FF" w14:textId="77777777" w:rsidR="005E27BB" w:rsidRPr="00EE5811" w:rsidRDefault="005E27BB" w:rsidP="005E27BB">
      <w:pPr>
        <w:numPr>
          <w:ilvl w:val="0"/>
          <w:numId w:val="9"/>
        </w:numPr>
        <w:spacing w:before="120" w:after="120"/>
        <w:rPr>
          <w:rFonts w:ascii="Calibri Light" w:hAnsi="Calibri Light" w:cs="Calibri Light"/>
          <w:sz w:val="22"/>
          <w:szCs w:val="22"/>
        </w:rPr>
      </w:pPr>
      <w:r>
        <w:rPr>
          <w:rFonts w:ascii="Calibri Light" w:hAnsi="Calibri Light" w:cs="Calibri Light"/>
          <w:sz w:val="22"/>
          <w:szCs w:val="22"/>
        </w:rPr>
        <w:t>Proactively seek new membership opportunities</w:t>
      </w:r>
      <w:r w:rsidRPr="00EE5811">
        <w:rPr>
          <w:rFonts w:ascii="Calibri Light" w:hAnsi="Calibri Light" w:cs="Calibri Light"/>
          <w:sz w:val="22"/>
          <w:szCs w:val="22"/>
        </w:rPr>
        <w:t>, promoting the Pride in Diversity Program at every opportunity, seeking assistance as required to grow membership</w:t>
      </w:r>
    </w:p>
    <w:p w14:paraId="2BFDB03F" w14:textId="77777777" w:rsidR="005E27BB" w:rsidRDefault="005E27BB" w:rsidP="005E27BB">
      <w:pPr>
        <w:numPr>
          <w:ilvl w:val="0"/>
          <w:numId w:val="9"/>
        </w:numPr>
        <w:spacing w:before="120" w:after="120"/>
        <w:rPr>
          <w:rFonts w:ascii="Calibri Light" w:hAnsi="Calibri Light" w:cs="Calibri Light"/>
          <w:sz w:val="22"/>
          <w:szCs w:val="22"/>
        </w:rPr>
      </w:pPr>
      <w:r w:rsidRPr="00EE5811">
        <w:rPr>
          <w:rFonts w:ascii="Calibri Light" w:hAnsi="Calibri Light" w:cs="Calibri Light"/>
          <w:sz w:val="22"/>
          <w:szCs w:val="22"/>
        </w:rPr>
        <w:t xml:space="preserve">To contribute to a strategic initiative or key divisional piece of work showcasing best possible strategic design, professional </w:t>
      </w:r>
      <w:r>
        <w:rPr>
          <w:rFonts w:ascii="Calibri Light" w:hAnsi="Calibri Light" w:cs="Calibri Light"/>
          <w:sz w:val="22"/>
          <w:szCs w:val="22"/>
        </w:rPr>
        <w:t>execution</w:t>
      </w:r>
      <w:r w:rsidRPr="00EE5811">
        <w:rPr>
          <w:rFonts w:ascii="Calibri Light" w:hAnsi="Calibri Light" w:cs="Calibri Light"/>
          <w:sz w:val="22"/>
          <w:szCs w:val="22"/>
        </w:rPr>
        <w:t xml:space="preserve"> and collaboration with both subject matter experts and fellow colleagues; participating in governance meetings and providing progress updates and reports as required</w:t>
      </w:r>
    </w:p>
    <w:p w14:paraId="6AF40F19" w14:textId="6F991D94" w:rsidR="00DE7C01" w:rsidRPr="00DE7C01" w:rsidRDefault="00DE7C01" w:rsidP="00DE7C01">
      <w:pPr>
        <w:numPr>
          <w:ilvl w:val="0"/>
          <w:numId w:val="9"/>
        </w:numPr>
        <w:spacing w:before="120" w:after="120"/>
        <w:rPr>
          <w:rFonts w:ascii="Calibri Light" w:hAnsi="Calibri Light" w:cs="Calibri Light"/>
          <w:sz w:val="22"/>
          <w:szCs w:val="22"/>
        </w:rPr>
      </w:pPr>
      <w:bookmarkStart w:id="1" w:name="_Hlk17194808"/>
      <w:r w:rsidRPr="00EE5811">
        <w:rPr>
          <w:rFonts w:ascii="Calibri Light" w:hAnsi="Calibri Light" w:cs="Calibri Light"/>
          <w:sz w:val="22"/>
          <w:szCs w:val="22"/>
        </w:rPr>
        <w:t>Develop skills in the role of trusted advisor; build a strong strategic mindset; develop a consultative engagement mode of working with members alongside the ability to engage effectively with executive at all levels</w:t>
      </w:r>
      <w:bookmarkEnd w:id="1"/>
    </w:p>
    <w:p w14:paraId="385E7339" w14:textId="77777777"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61FB28C3"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Proven experience in and/or understanding of LGBTQ workplace inclusion initiatives.</w:t>
      </w:r>
    </w:p>
    <w:p w14:paraId="7B57AFE1"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Proven experience in or solid understanding of strategy development; in particular the alignment of activity and plans to strategic D&amp;I goals.</w:t>
      </w:r>
    </w:p>
    <w:p w14:paraId="6E035248"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Significant experience in a Relationship Manager role or similar, providing support to a diverse range of clients with a strong customer service focus.</w:t>
      </w:r>
    </w:p>
    <w:p w14:paraId="107884A0"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974F55">
        <w:rPr>
          <w:rFonts w:ascii="Calibri Light" w:hAnsi="Calibri Light" w:cs="Calibri Light"/>
          <w:sz w:val="22"/>
          <w:szCs w:val="22"/>
        </w:rPr>
        <w:t>Proven track record of effective training delivery within a corporate or government setting.</w:t>
      </w:r>
    </w:p>
    <w:p w14:paraId="50ECF7F0" w14:textId="77777777" w:rsidR="007B4B9E" w:rsidRPr="00974F55" w:rsidRDefault="007B4B9E" w:rsidP="007B4B9E">
      <w:pPr>
        <w:numPr>
          <w:ilvl w:val="1"/>
          <w:numId w:val="13"/>
        </w:numPr>
        <w:spacing w:before="120" w:after="120"/>
        <w:rPr>
          <w:rFonts w:ascii="Calibri Light" w:hAnsi="Calibri Light" w:cs="Calibri Light"/>
          <w:sz w:val="22"/>
          <w:szCs w:val="22"/>
        </w:rPr>
      </w:pPr>
      <w:r w:rsidRPr="00EE5811">
        <w:rPr>
          <w:rFonts w:ascii="Calibri Light" w:hAnsi="Calibri Light" w:cs="Calibri Light"/>
          <w:sz w:val="22"/>
          <w:szCs w:val="22"/>
        </w:rPr>
        <w:t>Ability to diplomatically and effectively liaise with a diverse group of people at varying levels of seniority.</w:t>
      </w:r>
    </w:p>
    <w:p w14:paraId="2DF0A0B5" w14:textId="77777777" w:rsidR="007B4B9E" w:rsidRPr="00EE5811" w:rsidRDefault="007B4B9E" w:rsidP="007B4B9E">
      <w:pPr>
        <w:numPr>
          <w:ilvl w:val="1"/>
          <w:numId w:val="13"/>
        </w:numPr>
        <w:spacing w:before="120" w:after="120"/>
        <w:rPr>
          <w:rFonts w:ascii="Calibri Light" w:hAnsi="Calibri Light" w:cs="Calibri Light"/>
          <w:sz w:val="22"/>
          <w:szCs w:val="22"/>
        </w:rPr>
      </w:pPr>
      <w:r w:rsidRPr="00EE5811">
        <w:rPr>
          <w:rFonts w:ascii="Calibri Light" w:hAnsi="Calibri Light" w:cs="Calibri Light"/>
          <w:sz w:val="22"/>
          <w:szCs w:val="22"/>
        </w:rPr>
        <w:t>Ability to work comfortably in a fast-paced, constantly changing environment where jobs may overlap and team collaboration and engagement is essential.</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360D98"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360D98">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360D98" w:rsidRDefault="009F5983" w:rsidP="00C57EEB">
      <w:pPr>
        <w:spacing w:after="60"/>
        <w:jc w:val="both"/>
        <w:rPr>
          <w:rFonts w:ascii="Calibri Light" w:eastAsia="Calibri Light" w:hAnsi="Calibri Light" w:cs="Calibri Light"/>
          <w:color w:val="000000" w:themeColor="text1"/>
          <w:sz w:val="22"/>
          <w:szCs w:val="22"/>
        </w:rPr>
      </w:pPr>
      <w:r w:rsidRPr="00360D98">
        <w:rPr>
          <w:rFonts w:ascii="Calibri Light" w:eastAsia="Calibri Light" w:hAnsi="Calibri Light" w:cs="Calibri Light"/>
          <w:color w:val="000000" w:themeColor="text1"/>
          <w:sz w:val="22"/>
          <w:szCs w:val="22"/>
        </w:rPr>
        <w:t>To support the successful candidate in their new role at ACON we</w:t>
      </w:r>
      <w:r w:rsidR="00096777" w:rsidRPr="00360D98">
        <w:rPr>
          <w:rFonts w:ascii="Calibri Light" w:eastAsia="Calibri Light" w:hAnsi="Calibri Light" w:cs="Calibri Light"/>
          <w:color w:val="000000" w:themeColor="text1"/>
          <w:sz w:val="22"/>
          <w:szCs w:val="22"/>
        </w:rPr>
        <w:t xml:space="preserve"> </w:t>
      </w:r>
      <w:r w:rsidRPr="00360D98">
        <w:rPr>
          <w:rFonts w:ascii="Calibri Light" w:eastAsia="Calibri Light" w:hAnsi="Calibri Light" w:cs="Calibri Light"/>
          <w:color w:val="000000" w:themeColor="text1"/>
          <w:sz w:val="22"/>
          <w:szCs w:val="22"/>
        </w:rPr>
        <w:t>offer:</w:t>
      </w:r>
    </w:p>
    <w:p w14:paraId="2DDEFC15" w14:textId="77777777" w:rsidR="000955E4" w:rsidRPr="00360D98"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360D98">
        <w:rPr>
          <w:rFonts w:ascii="Calibri Light" w:eastAsia="Calibri Light" w:hAnsi="Calibri Light" w:cs="Calibri Light"/>
          <w:color w:val="000000" w:themeColor="text1"/>
          <w:sz w:val="22"/>
          <w:szCs w:val="22"/>
          <w:lang w:val="en-GB"/>
        </w:rPr>
        <w:t>Flexible working arrangements.</w:t>
      </w:r>
    </w:p>
    <w:p w14:paraId="5E798240" w14:textId="77777777" w:rsidR="000955E4" w:rsidRPr="00360D98"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360D98">
        <w:rPr>
          <w:rFonts w:ascii="Calibri Light" w:eastAsia="Calibri Light" w:hAnsi="Calibri Light" w:cs="Calibri Light"/>
          <w:color w:val="000000" w:themeColor="text1"/>
          <w:sz w:val="22"/>
          <w:szCs w:val="22"/>
          <w:lang w:val="en-GB"/>
        </w:rPr>
        <w:t>Generous learning and development opportunities.</w:t>
      </w:r>
    </w:p>
    <w:p w14:paraId="29EDC58B" w14:textId="77777777" w:rsidR="000955E4" w:rsidRPr="00360D98"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360D98">
        <w:rPr>
          <w:rFonts w:ascii="Calibri Light" w:eastAsia="Calibri Light" w:hAnsi="Calibri Light" w:cs="Calibri Light"/>
          <w:color w:val="000000" w:themeColor="text1"/>
          <w:sz w:val="22"/>
          <w:szCs w:val="22"/>
          <w:lang w:val="en-GB"/>
        </w:rPr>
        <w:t>Supportive working environment with a knowledgeable and friendly team.</w:t>
      </w:r>
    </w:p>
    <w:p w14:paraId="54D8713A" w14:textId="2BF4D4A9" w:rsidR="00650B19" w:rsidRPr="00650B19" w:rsidRDefault="00650B19" w:rsidP="00C57EEB">
      <w:pPr>
        <w:tabs>
          <w:tab w:val="left" w:pos="0"/>
        </w:tabs>
        <w:jc w:val="both"/>
        <w:rPr>
          <w:rFonts w:ascii="Calibri Light" w:eastAsia="Calibri Light" w:hAnsi="Calibri Light" w:cs="Calibri Light"/>
          <w:color w:val="C00000"/>
        </w:rPr>
      </w:pPr>
      <w:bookmarkStart w:id="3" w:name="_Hlk138667432"/>
      <w:bookmarkEnd w:id="2"/>
    </w:p>
    <w:p w14:paraId="648852E6" w14:textId="1471DA57" w:rsidR="00650B19" w:rsidRDefault="00650B19" w:rsidP="009C19B3">
      <w:pPr>
        <w:tabs>
          <w:tab w:val="left" w:pos="1418"/>
        </w:tabs>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C</w:t>
      </w:r>
      <w:r w:rsidRPr="00CA6688">
        <w:rPr>
          <w:rFonts w:ascii="Calibri Light" w:eastAsia="Calibri Light" w:hAnsi="Calibri Light" w:cs="Calibri Light"/>
          <w:color w:val="000000" w:themeColor="text1"/>
          <w:sz w:val="22"/>
          <w:szCs w:val="22"/>
          <w:lang w:val="en-GB"/>
        </w:rPr>
        <w:t>ommensurate with skills, qualifications, and experience</w:t>
      </w:r>
      <w:r w:rsidRPr="00987157">
        <w:rPr>
          <w:rFonts w:ascii="Calibri Light" w:eastAsia="Calibri Light" w:hAnsi="Calibri Light" w:cs="Calibri Light"/>
          <w:color w:val="000000" w:themeColor="text1"/>
          <w:sz w:val="22"/>
          <w:szCs w:val="22"/>
          <w:lang w:val="en-GB"/>
        </w:rPr>
        <w:t>.</w:t>
      </w:r>
    </w:p>
    <w:p w14:paraId="3FB3B10E" w14:textId="6A8F3115" w:rsidR="00251894" w:rsidRDefault="00251894" w:rsidP="00C57EEB">
      <w:pPr>
        <w:jc w:val="both"/>
        <w:rPr>
          <w:rFonts w:ascii="Calibri Light" w:eastAsia="Calibri Light" w:hAnsi="Calibri Light" w:cs="Calibri Light"/>
          <w:i/>
          <w:iCs/>
          <w:color w:val="C00000"/>
        </w:rPr>
      </w:pPr>
      <w:r>
        <w:rPr>
          <w:rFonts w:ascii="Calibri Light" w:eastAsia="Calibri Light" w:hAnsi="Calibri Light" w:cs="Calibri Light"/>
          <w:i/>
          <w:iCs/>
          <w:color w:val="C00000"/>
        </w:rPr>
        <w:t>.</w:t>
      </w:r>
    </w:p>
    <w:p w14:paraId="4AD6ADDD" w14:textId="0384D0DA" w:rsidR="009F5983" w:rsidRPr="00987157" w:rsidRDefault="009F5983" w:rsidP="009C19B3">
      <w:pPr>
        <w:tabs>
          <w:tab w:val="left" w:pos="1418"/>
        </w:tabs>
        <w:spacing w:before="120"/>
        <w:ind w:left="1418" w:hanging="1418"/>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580E76">
        <w:rPr>
          <w:rFonts w:ascii="Calibri Light" w:eastAsia="Calibri Light" w:hAnsi="Calibri Light" w:cs="Calibri Light"/>
          <w:color w:val="000000" w:themeColor="text1"/>
          <w:sz w:val="22"/>
          <w:szCs w:val="22"/>
        </w:rPr>
        <w:t>Canberra</w:t>
      </w:r>
    </w:p>
    <w:p w14:paraId="4DA03816" w14:textId="509FEDFC" w:rsidR="003A0645" w:rsidRDefault="003A0645" w:rsidP="00C57EEB">
      <w:pPr>
        <w:jc w:val="both"/>
        <w:rPr>
          <w:rFonts w:ascii="Calibri Light" w:eastAsia="Calibri Light" w:hAnsi="Calibri Light" w:cs="Calibri Light"/>
          <w:i/>
          <w:iCs/>
          <w:color w:val="C00000"/>
        </w:rPr>
      </w:pPr>
    </w:p>
    <w:p w14:paraId="7E095589" w14:textId="77777777" w:rsidR="00EB4953" w:rsidRPr="001B2BAE" w:rsidRDefault="009F5983" w:rsidP="00EB4953">
      <w:pPr>
        <w:spacing w:before="120" w:after="120"/>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EB4953">
        <w:rPr>
          <w:rFonts w:ascii="Calibri Light" w:eastAsia="Calibri Light" w:hAnsi="Calibri Light" w:cs="Calibri Light"/>
          <w:color w:val="000000" w:themeColor="text1"/>
          <w:sz w:val="22"/>
          <w:szCs w:val="22"/>
        </w:rPr>
        <w:t>The full-time position is</w:t>
      </w:r>
      <w:r w:rsidR="00EB4953" w:rsidRPr="756BE144">
        <w:rPr>
          <w:rFonts w:ascii="Calibri Light" w:eastAsia="Calibri Light" w:hAnsi="Calibri Light" w:cs="Calibri Light"/>
          <w:color w:val="000000" w:themeColor="text1"/>
          <w:sz w:val="22"/>
          <w:szCs w:val="22"/>
        </w:rPr>
        <w:t xml:space="preserve"> </w:t>
      </w:r>
      <w:r w:rsidR="00EB4953">
        <w:rPr>
          <w:rFonts w:ascii="Calibri Light" w:eastAsia="Calibri Light" w:hAnsi="Calibri Light" w:cs="Calibri Light"/>
          <w:color w:val="000000" w:themeColor="text1"/>
          <w:sz w:val="22"/>
          <w:szCs w:val="22"/>
        </w:rPr>
        <w:t>38 hours per week</w:t>
      </w:r>
      <w:r w:rsidR="00EB4953" w:rsidRPr="756BE144">
        <w:rPr>
          <w:rFonts w:ascii="Calibri Light" w:eastAsia="Calibri Light" w:hAnsi="Calibri Light" w:cs="Calibri Light"/>
          <w:color w:val="000000" w:themeColor="text1"/>
          <w:sz w:val="22"/>
          <w:szCs w:val="22"/>
        </w:rPr>
        <w:t>.</w:t>
      </w:r>
    </w:p>
    <w:p w14:paraId="47235AF6" w14:textId="77777777" w:rsidR="00EB4953" w:rsidRPr="005140F8" w:rsidRDefault="00EB4953" w:rsidP="00673B34">
      <w:pPr>
        <w:shd w:val="clear" w:color="auto" w:fill="FFFFFF"/>
        <w:spacing w:before="120" w:after="120"/>
        <w:ind w:left="1134"/>
        <w:rPr>
          <w:rFonts w:ascii="Calibri Light" w:hAnsi="Calibri Light" w:cs="Calibri Light"/>
          <w:color w:val="000000"/>
          <w:sz w:val="22"/>
          <w:szCs w:val="22"/>
        </w:rPr>
      </w:pPr>
      <w:r w:rsidRPr="005140F8">
        <w:rPr>
          <w:rFonts w:ascii="Calibri Light" w:hAnsi="Calibri Light" w:cs="Calibri Light"/>
          <w:color w:val="000000"/>
          <w:sz w:val="22"/>
          <w:szCs w:val="22"/>
        </w:rPr>
        <w:t xml:space="preserve">The role </w:t>
      </w:r>
      <w:r>
        <w:rPr>
          <w:rFonts w:ascii="Calibri Light" w:hAnsi="Calibri Light" w:cs="Calibri Light"/>
          <w:color w:val="000000"/>
          <w:sz w:val="22"/>
          <w:szCs w:val="22"/>
        </w:rPr>
        <w:t xml:space="preserve">will </w:t>
      </w:r>
      <w:r w:rsidRPr="005140F8">
        <w:rPr>
          <w:rFonts w:ascii="Calibri Light" w:hAnsi="Calibri Light" w:cs="Calibri Light"/>
          <w:color w:val="000000"/>
          <w:sz w:val="22"/>
          <w:szCs w:val="22"/>
        </w:rPr>
        <w:t xml:space="preserve">require working </w:t>
      </w:r>
      <w:r>
        <w:rPr>
          <w:rFonts w:ascii="Calibri Light" w:hAnsi="Calibri Light" w:cs="Calibri Light"/>
          <w:color w:val="000000"/>
          <w:sz w:val="22"/>
          <w:szCs w:val="22"/>
        </w:rPr>
        <w:t xml:space="preserve">flexibly including some </w:t>
      </w:r>
      <w:r w:rsidRPr="005140F8">
        <w:rPr>
          <w:rFonts w:ascii="Calibri Light" w:hAnsi="Calibri Light" w:cs="Calibri Light"/>
          <w:color w:val="000000"/>
          <w:sz w:val="22"/>
          <w:szCs w:val="22"/>
        </w:rPr>
        <w:t xml:space="preserve">evenings </w:t>
      </w:r>
      <w:r>
        <w:rPr>
          <w:rFonts w:ascii="Calibri Light" w:hAnsi="Calibri Light" w:cs="Calibri Light"/>
          <w:color w:val="000000"/>
          <w:sz w:val="22"/>
          <w:szCs w:val="22"/>
        </w:rPr>
        <w:t>and occasional weekends</w:t>
      </w:r>
      <w:r w:rsidRPr="005140F8">
        <w:rPr>
          <w:rFonts w:ascii="Calibri Light" w:hAnsi="Calibri Light" w:cs="Calibri Light"/>
          <w:color w:val="000000"/>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4"/>
    <w:p w14:paraId="020B5F5E" w14:textId="6EC30C8C"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1D2B07F9" w:rsidR="008160A6" w:rsidRDefault="008160A6" w:rsidP="00C57EEB">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6B05C1">
        <w:rPr>
          <w:rFonts w:ascii="Calibri Light" w:eastAsia="Calibri Light" w:hAnsi="Calibri Light" w:cs="Calibri Light"/>
          <w:color w:val="000000" w:themeColor="text1"/>
          <w:sz w:val="22"/>
          <w:szCs w:val="22"/>
        </w:rPr>
        <w:t>Chris Nelson</w:t>
      </w:r>
      <w:r w:rsidRPr="009B56C2">
        <w:rPr>
          <w:rFonts w:ascii="Calibri Light" w:eastAsia="Calibri Light" w:hAnsi="Calibri Light" w:cs="Calibri Light"/>
          <w:color w:val="000000" w:themeColor="text1"/>
          <w:sz w:val="22"/>
          <w:szCs w:val="22"/>
        </w:rPr>
        <w:t xml:space="preserve">, </w:t>
      </w:r>
      <w:r w:rsidR="006B05C1">
        <w:rPr>
          <w:rFonts w:ascii="Calibri Light" w:eastAsia="Calibri Light" w:hAnsi="Calibri Light" w:cs="Calibri Light"/>
          <w:color w:val="000000" w:themeColor="text1"/>
          <w:sz w:val="22"/>
          <w:szCs w:val="22"/>
        </w:rPr>
        <w:t>Associate Director</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 </w:t>
      </w:r>
      <w:hyperlink r:id="rId11" w:history="1">
        <w:r w:rsidR="0040694D" w:rsidRPr="0002577C">
          <w:rPr>
            <w:rStyle w:val="Hyperlink"/>
            <w:rFonts w:ascii="Calibri Light" w:eastAsia="Calibri Light" w:hAnsi="Calibri Light" w:cs="Calibri Light"/>
            <w:sz w:val="22"/>
            <w:szCs w:val="22"/>
          </w:rPr>
          <w:t>cnelson@acon.org.au</w:t>
        </w:r>
      </w:hyperlink>
      <w:r w:rsidRPr="009B56C2">
        <w:rPr>
          <w:rFonts w:ascii="Calibri Light" w:eastAsia="Calibri Light" w:hAnsi="Calibri Light" w:cs="Calibri Light"/>
          <w:color w:val="000000" w:themeColor="text1"/>
          <w:sz w:val="22"/>
          <w:szCs w:val="22"/>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67E00ADA"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008160A6" w:rsidRPr="00CD51AE">
        <w:rPr>
          <w:rFonts w:ascii="Calibri Light" w:hAnsi="Calibri Light" w:cs="Calibri Light"/>
          <w:color w:val="000000"/>
          <w:sz w:val="22"/>
          <w:szCs w:val="22"/>
        </w:rPr>
        <w:t>; and</w:t>
      </w:r>
    </w:p>
    <w:p w14:paraId="4D9457D7" w14:textId="09BF8D55"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Pr>
          <w:rFonts w:ascii="Calibri Light" w:hAnsi="Calibri Light" w:cs="Calibri Light"/>
          <w:color w:val="000000"/>
          <w:sz w:val="22"/>
          <w:szCs w:val="22"/>
        </w:rPr>
        <w:t>.</w:t>
      </w:r>
    </w:p>
    <w:bookmarkEnd w:id="6"/>
    <w:bookmarkEnd w:id="7"/>
    <w:p w14:paraId="4EFAB257" w14:textId="6E77A034" w:rsidR="008160A6" w:rsidRPr="0017531D" w:rsidRDefault="008160A6" w:rsidP="00C57EEB">
      <w:pPr>
        <w:shd w:val="clear" w:color="auto" w:fill="FFFFFF"/>
        <w:spacing w:before="240" w:after="240"/>
        <w:jc w:val="center"/>
        <w:rPr>
          <w:rFonts w:ascii="Calibri Light" w:hAnsi="Calibri Light" w:cs="Calibri Light"/>
          <w:b/>
          <w:bCs/>
          <w:sz w:val="28"/>
          <w:szCs w:val="28"/>
        </w:rPr>
      </w:pPr>
      <w:r w:rsidRPr="00F742B6">
        <w:rPr>
          <w:rFonts w:ascii="Calibri Light" w:hAnsi="Calibri Light" w:cs="Calibri Light"/>
          <w:b/>
          <w:bCs/>
          <w:sz w:val="28"/>
          <w:szCs w:val="28"/>
        </w:rPr>
        <w:t xml:space="preserve">Applications close: </w:t>
      </w:r>
      <w:r w:rsidR="00633FD5" w:rsidRPr="00F742B6">
        <w:rPr>
          <w:rFonts w:ascii="Calibri Light" w:hAnsi="Calibri Light" w:cs="Calibri Light"/>
          <w:b/>
          <w:bCs/>
          <w:sz w:val="28"/>
          <w:szCs w:val="28"/>
        </w:rPr>
        <w:t>S</w:t>
      </w:r>
      <w:r w:rsidRPr="00F742B6">
        <w:rPr>
          <w:rFonts w:ascii="Calibri Light" w:hAnsi="Calibri Light" w:cs="Calibri Light"/>
          <w:b/>
          <w:bCs/>
          <w:sz w:val="28"/>
          <w:szCs w:val="28"/>
        </w:rPr>
        <w:t xml:space="preserve">unday </w:t>
      </w:r>
      <w:r w:rsidR="002E7314">
        <w:rPr>
          <w:rFonts w:ascii="Calibri Light" w:hAnsi="Calibri Light" w:cs="Calibri Light"/>
          <w:b/>
          <w:bCs/>
          <w:sz w:val="28"/>
          <w:szCs w:val="28"/>
        </w:rPr>
        <w:t>12</w:t>
      </w:r>
      <w:r w:rsidR="00DB1277" w:rsidRPr="00F742B6">
        <w:rPr>
          <w:rFonts w:ascii="Calibri Light" w:hAnsi="Calibri Light" w:cs="Calibri Light"/>
          <w:b/>
          <w:bCs/>
          <w:sz w:val="28"/>
          <w:szCs w:val="28"/>
        </w:rPr>
        <w:t xml:space="preserve"> </w:t>
      </w:r>
      <w:r w:rsidR="002E7314">
        <w:rPr>
          <w:rFonts w:ascii="Calibri Light" w:hAnsi="Calibri Light" w:cs="Calibri Light"/>
          <w:b/>
          <w:bCs/>
          <w:sz w:val="28"/>
          <w:szCs w:val="28"/>
        </w:rPr>
        <w:t>January</w:t>
      </w:r>
      <w:r w:rsidR="00F742B6">
        <w:rPr>
          <w:rFonts w:ascii="Calibri Light" w:hAnsi="Calibri Light" w:cs="Calibri Light"/>
          <w:b/>
          <w:bCs/>
          <w:sz w:val="28"/>
          <w:szCs w:val="28"/>
        </w:rPr>
        <w:t xml:space="preserve"> 202</w:t>
      </w:r>
      <w:r w:rsidR="002E7314">
        <w:rPr>
          <w:rFonts w:ascii="Calibri Light" w:hAnsi="Calibri Light" w:cs="Calibri Light"/>
          <w:b/>
          <w:bCs/>
          <w:sz w:val="28"/>
          <w:szCs w:val="28"/>
        </w:rPr>
        <w:t>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0E3343"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0"/>
          <w:p w14:paraId="444D749E" w14:textId="4B46E306"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20781">
              <w:rPr>
                <w:rFonts w:ascii="Calibri Light" w:hAnsi="Calibri Light" w:cs="Calibri Light"/>
                <w:color w:val="4F81BD" w:themeColor="accent1"/>
              </w:rPr>
              <w:t xml:space="preserve"> Chris Nelson</w:t>
            </w:r>
          </w:p>
        </w:tc>
        <w:tc>
          <w:tcPr>
            <w:tcW w:w="4961" w:type="dxa"/>
            <w:vAlign w:val="center"/>
          </w:tcPr>
          <w:p w14:paraId="6A7FB580" w14:textId="3C292F6A" w:rsidR="00531374" w:rsidRPr="00640F13" w:rsidRDefault="0042078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A</w:t>
            </w:r>
            <w:r w:rsidR="000C1233">
              <w:rPr>
                <w:rFonts w:ascii="Calibri Light" w:hAnsi="Calibri Light" w:cs="Calibri Light"/>
                <w:color w:val="4F81BD" w:themeColor="accent1"/>
                <w:sz w:val="18"/>
                <w:szCs w:val="18"/>
              </w:rPr>
              <w:t>ssociate Director, Pride in Diversity</w:t>
            </w:r>
          </w:p>
        </w:tc>
        <w:tc>
          <w:tcPr>
            <w:tcW w:w="1560" w:type="dxa"/>
            <w:vAlign w:val="center"/>
          </w:tcPr>
          <w:p w14:paraId="4062E31D" w14:textId="6514A7CC" w:rsidR="00531374" w:rsidRPr="00640F13" w:rsidRDefault="00580E76"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Nov</w:t>
            </w:r>
            <w:r w:rsidR="000C1233">
              <w:rPr>
                <w:rFonts w:ascii="Calibri Light" w:hAnsi="Calibri Light" w:cs="Calibri Light"/>
                <w:color w:val="4F81BD" w:themeColor="accent1"/>
                <w:sz w:val="18"/>
                <w:szCs w:val="18"/>
              </w:rPr>
              <w:t xml:space="preserve">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A9FB264" w14:textId="4744DD18" w:rsidR="005A5C89" w:rsidRPr="003C2453" w:rsidRDefault="005A5C89" w:rsidP="00230DBD">
      <w:pPr>
        <w:pBdr>
          <w:bottom w:val="single" w:sz="4" w:space="1" w:color="auto"/>
        </w:pBdr>
        <w:tabs>
          <w:tab w:val="left" w:pos="1418"/>
        </w:tabs>
        <w:spacing w:after="60"/>
        <w:ind w:left="1418" w:hanging="1418"/>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00556DF0" w:rsidRPr="008A1C31">
        <w:rPr>
          <w:rFonts w:ascii="Calibri Light" w:hAnsi="Calibri Light" w:cs="Calibri Light"/>
          <w:sz w:val="22"/>
          <w:szCs w:val="22"/>
        </w:rPr>
        <w:t>Relationship Manager, Pride in Diversity</w:t>
      </w:r>
      <w:r w:rsidR="003D742B">
        <w:rPr>
          <w:rFonts w:ascii="Calibri Light" w:hAnsi="Calibri Light" w:cs="Calibri Light"/>
          <w:sz w:val="22"/>
          <w:szCs w:val="22"/>
        </w:rPr>
        <w:t xml:space="preserve">, </w:t>
      </w:r>
      <w:r w:rsidR="004C2E5A">
        <w:rPr>
          <w:rFonts w:ascii="Calibri Light" w:hAnsi="Calibri Light" w:cs="Calibri Light"/>
          <w:sz w:val="22"/>
          <w:szCs w:val="22"/>
        </w:rPr>
        <w:t>Canberra</w:t>
      </w:r>
    </w:p>
    <w:p w14:paraId="74AE8901" w14:textId="63BD05CA" w:rsidR="00AB4544" w:rsidRPr="003C2453" w:rsidRDefault="00AB4544" w:rsidP="00230DBD">
      <w:pPr>
        <w:pBdr>
          <w:bottom w:val="single" w:sz="4" w:space="1" w:color="auto"/>
        </w:pBdr>
        <w:tabs>
          <w:tab w:val="left" w:pos="1418"/>
        </w:tabs>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556DF0">
        <w:rPr>
          <w:rFonts w:asciiTheme="minorHAnsi" w:hAnsiTheme="minorHAnsi" w:cstheme="minorHAnsi"/>
          <w:noProof/>
          <w:sz w:val="22"/>
          <w:szCs w:val="22"/>
        </w:rPr>
        <w:t>Manager</w:t>
      </w:r>
    </w:p>
    <w:p w14:paraId="5B8B9D8A" w14:textId="76F3A4B6" w:rsidR="005A5C89" w:rsidRPr="003C2453" w:rsidRDefault="00AB4544" w:rsidP="00230DBD">
      <w:pPr>
        <w:pBdr>
          <w:bottom w:val="single" w:sz="4" w:space="1" w:color="auto"/>
        </w:pBdr>
        <w:tabs>
          <w:tab w:val="left" w:pos="1418"/>
        </w:tabs>
        <w:spacing w:after="60"/>
        <w:ind w:left="1418" w:hanging="1418"/>
        <w:rPr>
          <w:rFonts w:ascii="Calibri Light" w:hAnsi="Calibri Light" w:cs="Calibri Light"/>
          <w:bCs/>
          <w:sz w:val="22"/>
          <w:szCs w:val="22"/>
        </w:rPr>
      </w:pPr>
      <w:r>
        <w:rPr>
          <w:rFonts w:ascii="Calibri Light" w:hAnsi="Calibri Light" w:cs="Calibri Light"/>
          <w:b/>
          <w:sz w:val="22"/>
          <w:szCs w:val="22"/>
        </w:rPr>
        <w:t>Reports To</w:t>
      </w:r>
      <w:r w:rsidR="005A5C89" w:rsidRPr="003C2453">
        <w:rPr>
          <w:rFonts w:ascii="Calibri Light" w:hAnsi="Calibri Light" w:cs="Calibri Light"/>
          <w:b/>
          <w:sz w:val="22"/>
          <w:szCs w:val="22"/>
        </w:rPr>
        <w:t>:</w:t>
      </w:r>
      <w:r w:rsidR="005A5C89" w:rsidRPr="003C2453">
        <w:rPr>
          <w:rFonts w:ascii="Calibri Light" w:hAnsi="Calibri Light" w:cs="Calibri Light"/>
          <w:bCs/>
          <w:sz w:val="22"/>
          <w:szCs w:val="22"/>
        </w:rPr>
        <w:tab/>
      </w:r>
      <w:r w:rsidR="00764E61">
        <w:rPr>
          <w:rFonts w:asciiTheme="minorHAnsi" w:hAnsiTheme="minorHAnsi" w:cstheme="minorHAnsi"/>
          <w:noProof/>
          <w:sz w:val="22"/>
          <w:szCs w:val="22"/>
        </w:rPr>
        <w:t>Senior Relationship Manager</w:t>
      </w:r>
    </w:p>
    <w:p w14:paraId="7B127B81" w14:textId="79D94C6B" w:rsidR="005A5C89" w:rsidRPr="00721477" w:rsidRDefault="005A5C89" w:rsidP="00314916">
      <w:pPr>
        <w:pBdr>
          <w:bottom w:val="single" w:sz="4" w:space="1" w:color="auto"/>
        </w:pBdr>
        <w:tabs>
          <w:tab w:val="left" w:pos="1418"/>
        </w:tabs>
        <w:ind w:left="1418" w:hanging="1418"/>
        <w:rPr>
          <w:rFonts w:asciiTheme="minorHAnsi" w:hAnsiTheme="minorHAnsi" w:cstheme="minorHAnsi"/>
          <w:bCs/>
          <w:sz w:val="22"/>
          <w:szCs w:val="22"/>
        </w:rPr>
      </w:pPr>
      <w:bookmarkStart w:id="8"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314916">
        <w:rPr>
          <w:rFonts w:asciiTheme="minorHAnsi" w:hAnsiTheme="minorHAnsi" w:cstheme="minorHAnsi"/>
          <w:noProof/>
          <w:sz w:val="22"/>
          <w:szCs w:val="22"/>
        </w:rPr>
        <w:t>This position does not have any employees reporting into it</w:t>
      </w:r>
    </w:p>
    <w:bookmarkEnd w:id="8"/>
    <w:p w14:paraId="0F18FBE7" w14:textId="77777777" w:rsidR="005A5C89" w:rsidRPr="00776D66" w:rsidRDefault="005A5C89" w:rsidP="00C57EEB">
      <w:pPr>
        <w:pBdr>
          <w:bottom w:val="single" w:sz="4" w:space="1" w:color="auto"/>
        </w:pBdr>
        <w:rPr>
          <w:rFonts w:ascii="Calibri Light" w:hAnsi="Calibri Light" w:cs="Calibri Light"/>
          <w:sz w:val="16"/>
          <w:szCs w:val="16"/>
        </w:rPr>
      </w:pPr>
    </w:p>
    <w:p w14:paraId="4C848018"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Position Overview</w:t>
      </w:r>
    </w:p>
    <w:p w14:paraId="5838CA83" w14:textId="4B277461" w:rsidR="00637827" w:rsidRPr="00974F55" w:rsidRDefault="00637827" w:rsidP="00637827">
      <w:pPr>
        <w:rPr>
          <w:rFonts w:ascii="Calibri Light" w:hAnsi="Calibri Light" w:cs="Calibri Light"/>
          <w:color w:val="FF0000"/>
          <w:sz w:val="22"/>
          <w:szCs w:val="22"/>
        </w:rPr>
      </w:pPr>
      <w:r w:rsidRPr="00974F55">
        <w:rPr>
          <w:rFonts w:ascii="Calibri Light" w:hAnsi="Calibri Light" w:cs="Calibri Light"/>
          <w:sz w:val="22"/>
          <w:szCs w:val="22"/>
        </w:rPr>
        <w:t xml:space="preserve">This position will work closely with other </w:t>
      </w:r>
      <w:r>
        <w:rPr>
          <w:rFonts w:ascii="Calibri Light" w:hAnsi="Calibri Light" w:cs="Calibri Light"/>
          <w:sz w:val="22"/>
          <w:szCs w:val="22"/>
        </w:rPr>
        <w:t>Australia</w:t>
      </w:r>
      <w:r w:rsidRPr="00974F55">
        <w:rPr>
          <w:rFonts w:ascii="Calibri Light" w:hAnsi="Calibri Light" w:cs="Calibri Light"/>
          <w:sz w:val="22"/>
          <w:szCs w:val="22"/>
        </w:rPr>
        <w:t xml:space="preserve"> based Relationship to manage and build membership of Pride in Diversity. As </w:t>
      </w:r>
      <w:r w:rsidR="00241EED">
        <w:rPr>
          <w:rFonts w:ascii="Calibri Light" w:hAnsi="Calibri Light" w:cs="Calibri Light"/>
          <w:sz w:val="22"/>
          <w:szCs w:val="22"/>
        </w:rPr>
        <w:t>a</w:t>
      </w:r>
      <w:r w:rsidRPr="00974F55">
        <w:rPr>
          <w:rFonts w:ascii="Calibri Light" w:hAnsi="Calibri Light" w:cs="Calibri Light"/>
          <w:sz w:val="22"/>
          <w:szCs w:val="22"/>
        </w:rPr>
        <w:t xml:space="preserve"> </w:t>
      </w:r>
      <w:r w:rsidR="001346A7">
        <w:rPr>
          <w:rFonts w:ascii="Calibri Light" w:hAnsi="Calibri Light" w:cs="Calibri Light"/>
          <w:sz w:val="22"/>
          <w:szCs w:val="22"/>
        </w:rPr>
        <w:t>Melbourne</w:t>
      </w:r>
      <w:r w:rsidRPr="00974F55">
        <w:rPr>
          <w:rFonts w:ascii="Calibri Light" w:hAnsi="Calibri Light" w:cs="Calibri Light"/>
          <w:sz w:val="22"/>
          <w:szCs w:val="22"/>
        </w:rPr>
        <w:t xml:space="preserve"> based Relationship Manager for this national program, this position requires an independent and highly motivated individual with experience in LGBTQ workplace inclusion with a proven ability to work effectively as an independent member of a </w:t>
      </w:r>
      <w:r>
        <w:rPr>
          <w:rFonts w:ascii="Calibri Light" w:hAnsi="Calibri Light" w:cs="Calibri Light"/>
          <w:sz w:val="22"/>
          <w:szCs w:val="22"/>
        </w:rPr>
        <w:t>geographically dispersed</w:t>
      </w:r>
      <w:r w:rsidRPr="00974F55">
        <w:rPr>
          <w:rFonts w:ascii="Calibri Light" w:hAnsi="Calibri Light" w:cs="Calibri Light"/>
          <w:sz w:val="22"/>
          <w:szCs w:val="22"/>
        </w:rPr>
        <w:t xml:space="preserve"> team.</w:t>
      </w:r>
    </w:p>
    <w:p w14:paraId="15BDE526" w14:textId="77777777" w:rsidR="00637827" w:rsidRPr="00974F55" w:rsidRDefault="00637827" w:rsidP="00637827">
      <w:pPr>
        <w:rPr>
          <w:rFonts w:ascii="Calibri Light" w:hAnsi="Calibri Light" w:cs="Calibri Light"/>
          <w:sz w:val="22"/>
          <w:szCs w:val="22"/>
        </w:rPr>
      </w:pPr>
    </w:p>
    <w:p w14:paraId="310CA950" w14:textId="77777777" w:rsidR="00637827" w:rsidRPr="00974F55" w:rsidRDefault="00637827" w:rsidP="00637827">
      <w:pPr>
        <w:rPr>
          <w:rFonts w:ascii="Calibri Light" w:hAnsi="Calibri Light" w:cs="Calibri Light"/>
          <w:sz w:val="22"/>
          <w:szCs w:val="22"/>
        </w:rPr>
      </w:pPr>
      <w:r w:rsidRPr="00974F55">
        <w:rPr>
          <w:rFonts w:ascii="Calibri Light" w:hAnsi="Calibri Light" w:cs="Calibri Light"/>
          <w:sz w:val="22"/>
          <w:szCs w:val="22"/>
        </w:rPr>
        <w:t xml:space="preserve">This role requires regular engagement with the Manager in addition to the Director and Associate Directors of ACON’s Pride Inclusion Programs as well as other Relationship Managers within the Pride in Diversity team to support employers in all aspects of LGBTQ workplace inclusion across a wide range of industries and sectors. This position requires a strong work ethic, high customer service ethic, quick member turnaround times and accurate recordkeeping. A significant component of this position will be the development and maintenance of relationships within </w:t>
      </w:r>
      <w:r>
        <w:rPr>
          <w:rFonts w:ascii="Calibri Light" w:hAnsi="Calibri Light" w:cs="Calibri Light"/>
          <w:sz w:val="22"/>
          <w:szCs w:val="22"/>
        </w:rPr>
        <w:t>the</w:t>
      </w:r>
      <w:r w:rsidRPr="00974F55">
        <w:rPr>
          <w:rFonts w:ascii="Calibri Light" w:hAnsi="Calibri Light" w:cs="Calibri Light"/>
          <w:sz w:val="22"/>
          <w:szCs w:val="22"/>
        </w:rPr>
        <w:t xml:space="preserve"> member portfolio, the ongoing delivery of training &amp; strategic consulting services to members in addition to regular contribution to broader divisional projects and events.</w:t>
      </w:r>
    </w:p>
    <w:p w14:paraId="4A5DF2E2"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Main Activities</w:t>
      </w:r>
    </w:p>
    <w:p w14:paraId="671A6155"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To provide proactive advice, guidance and support to the assigned membership portfolio, including but not limited to membership strategy development, policy and practice reviews, enablement and training</w:t>
      </w:r>
      <w:r>
        <w:rPr>
          <w:rFonts w:ascii="Calibri Light" w:eastAsiaTheme="minorHAnsi" w:hAnsi="Calibri Light" w:cs="Calibri Light"/>
          <w:sz w:val="22"/>
          <w:szCs w:val="22"/>
          <w:lang w:eastAsia="en-US"/>
        </w:rPr>
        <w:t>, analysis of member and sector survey data,</w:t>
      </w:r>
      <w:r w:rsidRPr="00974F55">
        <w:rPr>
          <w:rFonts w:ascii="Calibri Light" w:eastAsiaTheme="minorHAnsi" w:hAnsi="Calibri Light" w:cs="Calibri Light"/>
          <w:sz w:val="22"/>
          <w:szCs w:val="22"/>
          <w:lang w:eastAsia="en-US"/>
        </w:rPr>
        <w:t xml:space="preserve"> as well as </w:t>
      </w:r>
      <w:r>
        <w:rPr>
          <w:rFonts w:ascii="Calibri Light" w:eastAsiaTheme="minorHAnsi" w:hAnsi="Calibri Light" w:cs="Calibri Light"/>
          <w:sz w:val="22"/>
          <w:szCs w:val="22"/>
          <w:lang w:eastAsia="en-US"/>
        </w:rPr>
        <w:t>providing advice and guidance to members completing the Australian Workplace Equality Index (</w:t>
      </w:r>
      <w:r w:rsidRPr="00974F55">
        <w:rPr>
          <w:rFonts w:ascii="Calibri Light" w:eastAsiaTheme="minorHAnsi" w:hAnsi="Calibri Light" w:cs="Calibri Light"/>
          <w:sz w:val="22"/>
          <w:szCs w:val="22"/>
          <w:lang w:eastAsia="en-US"/>
        </w:rPr>
        <w:t>AWEI</w:t>
      </w:r>
      <w:r>
        <w:rPr>
          <w:rFonts w:ascii="Calibri Light" w:eastAsiaTheme="minorHAnsi" w:hAnsi="Calibri Light" w:cs="Calibri Light"/>
          <w:sz w:val="22"/>
          <w:szCs w:val="22"/>
          <w:lang w:eastAsia="en-US"/>
        </w:rPr>
        <w:t>)</w:t>
      </w:r>
      <w:r w:rsidRPr="00974F55">
        <w:rPr>
          <w:rFonts w:ascii="Calibri Light" w:eastAsiaTheme="minorHAnsi" w:hAnsi="Calibri Light" w:cs="Calibri Light"/>
          <w:sz w:val="22"/>
          <w:szCs w:val="22"/>
          <w:lang w:eastAsia="en-US"/>
        </w:rPr>
        <w:t>.</w:t>
      </w:r>
    </w:p>
    <w:p w14:paraId="7A14F74E"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Identification of recruitment of new members, promoting the Pride in Diversity Program at every opportunity, seeking assistance as required to grow membership</w:t>
      </w:r>
    </w:p>
    <w:p w14:paraId="11606E17"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To contribute to a strategic initiative or key divisional piece of work showcasing best possible strategic design, professional executive and collaboration with both subject matter experts and fellow colleagues; participating in governance meetings and providing progress updates and reports as required</w:t>
      </w:r>
    </w:p>
    <w:p w14:paraId="3B6C1A7C"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Develop skills in the role of trusted advisor; build a strong strategic mindset; develop a consultative engagement mode of working with members alongside the ability to engage effectively with executive at all levels</w:t>
      </w:r>
    </w:p>
    <w:p w14:paraId="3D40CE61" w14:textId="77777777" w:rsidR="00E779E1" w:rsidRPr="00974F55" w:rsidRDefault="00E779E1" w:rsidP="00E779E1">
      <w:pPr>
        <w:numPr>
          <w:ilvl w:val="0"/>
          <w:numId w:val="20"/>
        </w:numPr>
        <w:spacing w:after="16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 xml:space="preserve">Adhere to all internal operational policies and processes with efficiency; including but not limited to the maintenance of accurate and detailed member contact details and critical commentary in Salesforce, timely provision of all quotes and associated travel requests; awareness of membership expiry dates and active engagement to ensure timely renewal, on-time provision of all required reporting.  </w:t>
      </w:r>
    </w:p>
    <w:p w14:paraId="0216E269" w14:textId="7A3A3614" w:rsidR="005A5C89" w:rsidRDefault="00E779E1" w:rsidP="00E779E1">
      <w:pPr>
        <w:pStyle w:val="ListParagraph"/>
        <w:numPr>
          <w:ilvl w:val="0"/>
          <w:numId w:val="20"/>
        </w:numPr>
        <w:spacing w:after="60"/>
        <w:contextualSpacing w:val="0"/>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Role modelling workplace values and respectful behaviours including respectful, effective and positive team collaboration, communication, engagement, and support in divisional events, team meetings, discussions and L&amp;D activity</w:t>
      </w:r>
    </w:p>
    <w:p w14:paraId="42F88BDE"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Selection Criteria</w:t>
      </w:r>
    </w:p>
    <w:p w14:paraId="541AA68E" w14:textId="77777777" w:rsidR="005A5C89" w:rsidRPr="00A00F82" w:rsidRDefault="005A5C89" w:rsidP="00C57EEB">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62179AD"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Proven experience in and/or understanding of LGBTQ workplace inclusion initiatives.</w:t>
      </w:r>
    </w:p>
    <w:p w14:paraId="6D45B970"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Proven experience in or solid understanding of strategy development; in particular the alignment of activity and plans to strategic D&amp;I goals.</w:t>
      </w:r>
    </w:p>
    <w:p w14:paraId="26E7E47E"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Significant experience in a Relationship Manager role or similar, providing support to a diverse range of clients with a strong customer service focus.</w:t>
      </w:r>
    </w:p>
    <w:p w14:paraId="29357158"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lastRenderedPageBreak/>
        <w:t>Solid understanding of HR policies and practices, particularly as they relate to inclusive diversity practice.</w:t>
      </w:r>
    </w:p>
    <w:p w14:paraId="0249FFF5"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Proven track record of effective training delivery within a corporate or government setting.</w:t>
      </w:r>
    </w:p>
    <w:p w14:paraId="6BED1C50"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napToGrid w:val="0"/>
          <w:sz w:val="22"/>
          <w:szCs w:val="22"/>
          <w:lang w:eastAsia="en-US"/>
        </w:rPr>
        <w:t xml:space="preserve">Superior verbal and written communication and presentation skills with high attention to detail.  </w:t>
      </w:r>
    </w:p>
    <w:p w14:paraId="02641FC1" w14:textId="77777777" w:rsidR="006C014D" w:rsidRPr="00974F55" w:rsidRDefault="006C014D" w:rsidP="006C014D">
      <w:pPr>
        <w:numPr>
          <w:ilvl w:val="0"/>
          <w:numId w:val="12"/>
        </w:numPr>
        <w:spacing w:after="120"/>
        <w:rPr>
          <w:rFonts w:ascii="Calibri Light" w:hAnsi="Calibri Light" w:cs="Calibri Light"/>
          <w:sz w:val="22"/>
          <w:szCs w:val="22"/>
        </w:rPr>
      </w:pPr>
      <w:r w:rsidRPr="00974F55">
        <w:rPr>
          <w:rFonts w:ascii="Calibri Light" w:hAnsi="Calibri Light" w:cs="Calibri Light"/>
          <w:snapToGrid w:val="0"/>
          <w:sz w:val="22"/>
          <w:szCs w:val="22"/>
          <w:lang w:eastAsia="en-US"/>
        </w:rPr>
        <w:t>Ability to travel nationally on a semi-regular basis to assist member organisations, often a week at a time.</w:t>
      </w:r>
    </w:p>
    <w:p w14:paraId="5622EEE0"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Accurate and timely recordkeeping.</w:t>
      </w:r>
    </w:p>
    <w:p w14:paraId="1532F753"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napToGrid w:val="0"/>
          <w:sz w:val="22"/>
          <w:szCs w:val="22"/>
          <w:lang w:eastAsia="en-US"/>
        </w:rPr>
        <w:t>Ability to diplomatically and effectively liaise with a diverse group of people at varying levels of seniority.</w:t>
      </w:r>
    </w:p>
    <w:p w14:paraId="5F46DD81"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Demonstrated organisational skills, including managing time, setting priorities and ensuring deadlines are met.</w:t>
      </w:r>
    </w:p>
    <w:p w14:paraId="3CAC7A1A" w14:textId="77777777" w:rsidR="006C014D" w:rsidRPr="00974F55" w:rsidRDefault="006C014D" w:rsidP="006C014D">
      <w:pPr>
        <w:numPr>
          <w:ilvl w:val="0"/>
          <w:numId w:val="12"/>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z w:val="22"/>
          <w:szCs w:val="22"/>
        </w:rPr>
        <w:t>Exceptional people and service delivery skills with ability to deal with difficult situations diplomatically as required.</w:t>
      </w:r>
    </w:p>
    <w:p w14:paraId="3FD501ED" w14:textId="77777777" w:rsidR="006C014D" w:rsidRPr="00974F55" w:rsidRDefault="006C014D" w:rsidP="006C014D">
      <w:pPr>
        <w:numPr>
          <w:ilvl w:val="0"/>
          <w:numId w:val="12"/>
        </w:numPr>
        <w:spacing w:after="12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Ability to work comfortably in a fast-paced, constantly changing environment where jobs may overlap and team collaboration and engagement is essential.</w:t>
      </w:r>
    </w:p>
    <w:p w14:paraId="38D573B0" w14:textId="5E6B9CEF" w:rsidR="005A5C89" w:rsidRPr="00B82982" w:rsidRDefault="006C014D" w:rsidP="00B82982">
      <w:pPr>
        <w:numPr>
          <w:ilvl w:val="0"/>
          <w:numId w:val="12"/>
        </w:numPr>
        <w:spacing w:after="120" w:line="256" w:lineRule="auto"/>
        <w:contextualSpacing/>
        <w:rPr>
          <w:rFonts w:ascii="Calibri Light" w:eastAsiaTheme="minorHAnsi" w:hAnsi="Calibri Light" w:cs="Calibri Light"/>
          <w:sz w:val="22"/>
          <w:szCs w:val="22"/>
          <w:lang w:eastAsia="en-US"/>
        </w:rPr>
      </w:pPr>
      <w:r w:rsidRPr="00974F55">
        <w:rPr>
          <w:rFonts w:ascii="Calibri Light" w:eastAsiaTheme="minorHAnsi" w:hAnsi="Calibri Light" w:cs="Calibri Light"/>
          <w:sz w:val="22"/>
          <w:szCs w:val="22"/>
          <w:lang w:eastAsia="en-US"/>
        </w:rPr>
        <w:t>Professional representation of the company and members you represent at all Pride in Diversity events, include celebratory and social.</w:t>
      </w:r>
    </w:p>
    <w:p w14:paraId="6FC4086B" w14:textId="77777777" w:rsidR="005A5C89" w:rsidRPr="00A00F82" w:rsidRDefault="005A5C89" w:rsidP="00C57EEB">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66EEAEFF" w14:textId="77777777" w:rsidR="0029178D" w:rsidRPr="00974F55" w:rsidRDefault="0029178D" w:rsidP="0029178D">
      <w:pPr>
        <w:numPr>
          <w:ilvl w:val="0"/>
          <w:numId w:val="15"/>
        </w:numPr>
        <w:tabs>
          <w:tab w:val="center" w:pos="4153"/>
          <w:tab w:val="right" w:pos="8306"/>
        </w:tabs>
        <w:spacing w:after="120"/>
        <w:jc w:val="both"/>
        <w:rPr>
          <w:rFonts w:ascii="Calibri Light" w:hAnsi="Calibri Light" w:cs="Calibri Light"/>
          <w:snapToGrid w:val="0"/>
          <w:sz w:val="22"/>
          <w:szCs w:val="22"/>
          <w:lang w:eastAsia="en-US"/>
        </w:rPr>
      </w:pPr>
      <w:bookmarkStart w:id="9" w:name="_Hlk134539539"/>
      <w:r w:rsidRPr="00974F55">
        <w:rPr>
          <w:rFonts w:ascii="Calibri Light" w:hAnsi="Calibri Light" w:cs="Calibri Light"/>
          <w:snapToGrid w:val="0"/>
          <w:sz w:val="22"/>
          <w:szCs w:val="22"/>
          <w:lang w:eastAsia="en-US"/>
        </w:rPr>
        <w:t>Professional qualification in HR, Learning &amp; Development, Organisational Development or Organisational Psychology highly valued.</w:t>
      </w:r>
    </w:p>
    <w:p w14:paraId="6DBC5083" w14:textId="77777777" w:rsidR="0029178D" w:rsidRPr="00974F55" w:rsidRDefault="0029178D" w:rsidP="0029178D">
      <w:pPr>
        <w:numPr>
          <w:ilvl w:val="0"/>
          <w:numId w:val="15"/>
        </w:numPr>
        <w:tabs>
          <w:tab w:val="center" w:pos="4153"/>
          <w:tab w:val="right" w:pos="8306"/>
        </w:tabs>
        <w:spacing w:after="120"/>
        <w:jc w:val="both"/>
        <w:rPr>
          <w:rFonts w:ascii="Calibri Light" w:hAnsi="Calibri Light" w:cs="Calibri Light"/>
          <w:snapToGrid w:val="0"/>
          <w:sz w:val="22"/>
          <w:szCs w:val="22"/>
          <w:lang w:eastAsia="en-US"/>
        </w:rPr>
      </w:pPr>
      <w:r w:rsidRPr="00974F55">
        <w:rPr>
          <w:rFonts w:ascii="Calibri Light" w:hAnsi="Calibri Light" w:cs="Calibri Light"/>
          <w:snapToGrid w:val="0"/>
          <w:sz w:val="22"/>
          <w:szCs w:val="22"/>
          <w:lang w:eastAsia="en-US"/>
        </w:rPr>
        <w:t>Experience working with Pride in Diversity or a comprehensive understanding of the program offerings.</w:t>
      </w:r>
    </w:p>
    <w:p w14:paraId="6C69B6A9" w14:textId="77777777" w:rsidR="0029178D" w:rsidRPr="00974F55" w:rsidRDefault="0029178D" w:rsidP="0029178D">
      <w:pPr>
        <w:numPr>
          <w:ilvl w:val="0"/>
          <w:numId w:val="15"/>
        </w:numPr>
        <w:tabs>
          <w:tab w:val="center" w:pos="4153"/>
          <w:tab w:val="right" w:pos="8306"/>
        </w:tabs>
        <w:spacing w:after="120"/>
        <w:jc w:val="both"/>
        <w:rPr>
          <w:rFonts w:ascii="Calibri Light" w:hAnsi="Calibri Light" w:cs="Calibri Light"/>
          <w:sz w:val="22"/>
          <w:szCs w:val="22"/>
        </w:rPr>
      </w:pPr>
      <w:r w:rsidRPr="00974F55">
        <w:rPr>
          <w:rFonts w:ascii="Calibri Light" w:hAnsi="Calibri Light" w:cs="Calibri Light"/>
          <w:snapToGrid w:val="0"/>
          <w:sz w:val="22"/>
          <w:szCs w:val="22"/>
          <w:lang w:eastAsia="en-US"/>
        </w:rPr>
        <w:t>Current driver’s licence.</w:t>
      </w:r>
    </w:p>
    <w:bookmarkEnd w:id="9"/>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0" w:name="_Hlk45549591"/>
      <w:bookmarkEnd w:id="10"/>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2438C061"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w:t>
      </w:r>
      <w:r w:rsidR="000E3343">
        <w:rPr>
          <w:rFonts w:asciiTheme="minorHAnsi" w:hAnsiTheme="minorHAnsi" w:cstheme="minorHAnsi"/>
        </w:rPr>
        <w:t xml:space="preserve"> and</w:t>
      </w:r>
      <w:r w:rsidRPr="003311D0">
        <w:rPr>
          <w:rFonts w:asciiTheme="minorHAnsi" w:hAnsiTheme="minorHAnsi" w:cstheme="minorHAnsi"/>
        </w:rPr>
        <w:t xml:space="preserve"> Criminal Record Checks.</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F742B6">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426"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1" name="Picture 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 name="Picture 2"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4" name="Picture 4"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A7311"/>
    <w:rsid w:val="000B72F3"/>
    <w:rsid w:val="000C1233"/>
    <w:rsid w:val="000C261E"/>
    <w:rsid w:val="000C50CE"/>
    <w:rsid w:val="000C69F1"/>
    <w:rsid w:val="000E1765"/>
    <w:rsid w:val="000E3343"/>
    <w:rsid w:val="000E59C4"/>
    <w:rsid w:val="000F1BDB"/>
    <w:rsid w:val="000F3BF0"/>
    <w:rsid w:val="000F4B70"/>
    <w:rsid w:val="000F7101"/>
    <w:rsid w:val="00104D2B"/>
    <w:rsid w:val="00114F9A"/>
    <w:rsid w:val="00117572"/>
    <w:rsid w:val="001203BB"/>
    <w:rsid w:val="00123413"/>
    <w:rsid w:val="001321E7"/>
    <w:rsid w:val="001346A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38AA"/>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41EED"/>
    <w:rsid w:val="00251894"/>
    <w:rsid w:val="00260F9D"/>
    <w:rsid w:val="00263658"/>
    <w:rsid w:val="00266764"/>
    <w:rsid w:val="00266F42"/>
    <w:rsid w:val="00271692"/>
    <w:rsid w:val="0027170B"/>
    <w:rsid w:val="002731B6"/>
    <w:rsid w:val="00273F2B"/>
    <w:rsid w:val="00280393"/>
    <w:rsid w:val="002832AD"/>
    <w:rsid w:val="00283B80"/>
    <w:rsid w:val="00287403"/>
    <w:rsid w:val="0029178D"/>
    <w:rsid w:val="002936A3"/>
    <w:rsid w:val="002A1CCE"/>
    <w:rsid w:val="002A28BB"/>
    <w:rsid w:val="002A3497"/>
    <w:rsid w:val="002A396E"/>
    <w:rsid w:val="002A53AB"/>
    <w:rsid w:val="002A6373"/>
    <w:rsid w:val="002B1930"/>
    <w:rsid w:val="002B36B7"/>
    <w:rsid w:val="002B3AAF"/>
    <w:rsid w:val="002B567A"/>
    <w:rsid w:val="002C2376"/>
    <w:rsid w:val="002D3402"/>
    <w:rsid w:val="002E0096"/>
    <w:rsid w:val="002E19BE"/>
    <w:rsid w:val="002E68CC"/>
    <w:rsid w:val="002E7013"/>
    <w:rsid w:val="002E7314"/>
    <w:rsid w:val="002F04C3"/>
    <w:rsid w:val="002F5B0E"/>
    <w:rsid w:val="00306F3F"/>
    <w:rsid w:val="00310DAA"/>
    <w:rsid w:val="00311BC8"/>
    <w:rsid w:val="00314916"/>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0D98"/>
    <w:rsid w:val="00363A9E"/>
    <w:rsid w:val="00365466"/>
    <w:rsid w:val="00381811"/>
    <w:rsid w:val="00387432"/>
    <w:rsid w:val="00393EBC"/>
    <w:rsid w:val="00397AD8"/>
    <w:rsid w:val="003A0645"/>
    <w:rsid w:val="003A5F51"/>
    <w:rsid w:val="003A6D6E"/>
    <w:rsid w:val="003A70BB"/>
    <w:rsid w:val="003B0C24"/>
    <w:rsid w:val="003D2AEA"/>
    <w:rsid w:val="003D63F2"/>
    <w:rsid w:val="003D742B"/>
    <w:rsid w:val="003E3897"/>
    <w:rsid w:val="003E3B07"/>
    <w:rsid w:val="003E4B6C"/>
    <w:rsid w:val="003E7ED5"/>
    <w:rsid w:val="003F073C"/>
    <w:rsid w:val="003F5EEE"/>
    <w:rsid w:val="00406239"/>
    <w:rsid w:val="004065C7"/>
    <w:rsid w:val="0040694D"/>
    <w:rsid w:val="00414313"/>
    <w:rsid w:val="00416364"/>
    <w:rsid w:val="00420781"/>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49A6"/>
    <w:rsid w:val="004B5A74"/>
    <w:rsid w:val="004B6896"/>
    <w:rsid w:val="004C2E5A"/>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02E5"/>
    <w:rsid w:val="005211A0"/>
    <w:rsid w:val="005303E9"/>
    <w:rsid w:val="00531374"/>
    <w:rsid w:val="005320B1"/>
    <w:rsid w:val="005337D2"/>
    <w:rsid w:val="00546CA4"/>
    <w:rsid w:val="00553CE2"/>
    <w:rsid w:val="00555251"/>
    <w:rsid w:val="00556DF0"/>
    <w:rsid w:val="00577E94"/>
    <w:rsid w:val="00580E76"/>
    <w:rsid w:val="00584FA0"/>
    <w:rsid w:val="00587AAF"/>
    <w:rsid w:val="0059039F"/>
    <w:rsid w:val="00594587"/>
    <w:rsid w:val="00594AE9"/>
    <w:rsid w:val="00596EEB"/>
    <w:rsid w:val="005A5C89"/>
    <w:rsid w:val="005A74E1"/>
    <w:rsid w:val="005B5FE0"/>
    <w:rsid w:val="005B678A"/>
    <w:rsid w:val="005C3DBC"/>
    <w:rsid w:val="005C452E"/>
    <w:rsid w:val="005C508D"/>
    <w:rsid w:val="005D59CD"/>
    <w:rsid w:val="005E0809"/>
    <w:rsid w:val="005E13AA"/>
    <w:rsid w:val="005E1AFC"/>
    <w:rsid w:val="005E27BB"/>
    <w:rsid w:val="005E45CD"/>
    <w:rsid w:val="005E7DE1"/>
    <w:rsid w:val="005F3791"/>
    <w:rsid w:val="005F4F70"/>
    <w:rsid w:val="00604D63"/>
    <w:rsid w:val="00612938"/>
    <w:rsid w:val="006200D3"/>
    <w:rsid w:val="00624D1E"/>
    <w:rsid w:val="00630A38"/>
    <w:rsid w:val="00633FD5"/>
    <w:rsid w:val="006349E3"/>
    <w:rsid w:val="00637827"/>
    <w:rsid w:val="00640F13"/>
    <w:rsid w:val="006413F2"/>
    <w:rsid w:val="006424B1"/>
    <w:rsid w:val="0064359B"/>
    <w:rsid w:val="006436E9"/>
    <w:rsid w:val="00646C92"/>
    <w:rsid w:val="00647521"/>
    <w:rsid w:val="006476E1"/>
    <w:rsid w:val="00650B19"/>
    <w:rsid w:val="00653913"/>
    <w:rsid w:val="00656623"/>
    <w:rsid w:val="006633E7"/>
    <w:rsid w:val="00665E99"/>
    <w:rsid w:val="00673B34"/>
    <w:rsid w:val="006775BE"/>
    <w:rsid w:val="0068457D"/>
    <w:rsid w:val="00685025"/>
    <w:rsid w:val="00687ED4"/>
    <w:rsid w:val="00693049"/>
    <w:rsid w:val="00694022"/>
    <w:rsid w:val="0069539F"/>
    <w:rsid w:val="006A044E"/>
    <w:rsid w:val="006A30AF"/>
    <w:rsid w:val="006A4081"/>
    <w:rsid w:val="006A7335"/>
    <w:rsid w:val="006A7441"/>
    <w:rsid w:val="006B05C1"/>
    <w:rsid w:val="006B1F71"/>
    <w:rsid w:val="006B2A30"/>
    <w:rsid w:val="006B2D4C"/>
    <w:rsid w:val="006C014D"/>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2BBD"/>
    <w:rsid w:val="0072690B"/>
    <w:rsid w:val="00730374"/>
    <w:rsid w:val="00734AE9"/>
    <w:rsid w:val="00736FC0"/>
    <w:rsid w:val="00745A7D"/>
    <w:rsid w:val="00745C92"/>
    <w:rsid w:val="00747D69"/>
    <w:rsid w:val="00754409"/>
    <w:rsid w:val="00762D0B"/>
    <w:rsid w:val="00763755"/>
    <w:rsid w:val="00763E08"/>
    <w:rsid w:val="00764E61"/>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4B9E"/>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3193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2982"/>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BA8"/>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B1277"/>
    <w:rsid w:val="00DC7EC3"/>
    <w:rsid w:val="00DD1409"/>
    <w:rsid w:val="00DD32D0"/>
    <w:rsid w:val="00DD347E"/>
    <w:rsid w:val="00DD4999"/>
    <w:rsid w:val="00DD6DE5"/>
    <w:rsid w:val="00DD7485"/>
    <w:rsid w:val="00DE4CE0"/>
    <w:rsid w:val="00DE7C01"/>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779E1"/>
    <w:rsid w:val="00E80629"/>
    <w:rsid w:val="00E812C6"/>
    <w:rsid w:val="00E85A2A"/>
    <w:rsid w:val="00E8733F"/>
    <w:rsid w:val="00E913B9"/>
    <w:rsid w:val="00E91EA7"/>
    <w:rsid w:val="00E949FB"/>
    <w:rsid w:val="00E94C58"/>
    <w:rsid w:val="00EA125E"/>
    <w:rsid w:val="00EA49C7"/>
    <w:rsid w:val="00EA6091"/>
    <w:rsid w:val="00EA6410"/>
    <w:rsid w:val="00EB4953"/>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45EF4"/>
    <w:rsid w:val="00F554BE"/>
    <w:rsid w:val="00F60EE3"/>
    <w:rsid w:val="00F6274D"/>
    <w:rsid w:val="00F66F76"/>
    <w:rsid w:val="00F742B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C0B1E"/>
    <w:rsid w:val="00FD1036"/>
    <w:rsid w:val="00FD317C"/>
    <w:rsid w:val="00FD3998"/>
    <w:rsid w:val="00FD3A2A"/>
    <w:rsid w:val="00FD3F9D"/>
    <w:rsid w:val="00FE681A"/>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ls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E0BE4-E77E-4134-BBE7-15C39A6014EC}">
  <ds:schemaRefs>
    <ds:schemaRef ds:uri="http://schemas.microsoft.com/office/2006/documentManagement/types"/>
    <ds:schemaRef ds:uri="http://purl.org/dc/terms/"/>
    <ds:schemaRef ds:uri="1498aea7-f263-4d5d-990a-7c1471967f6d"/>
    <ds:schemaRef ds:uri="http://purl.org/dc/elements/1.1/"/>
    <ds:schemaRef ds:uri="http://schemas.microsoft.com/office/infopath/2007/PartnerControls"/>
    <ds:schemaRef ds:uri="0a828d34-424c-4ac9-8673-23d8c82467f6"/>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2214</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Christopher Nelson</cp:lastModifiedBy>
  <cp:revision>12</cp:revision>
  <cp:lastPrinted>2023-09-19T02:24:00Z</cp:lastPrinted>
  <dcterms:created xsi:type="dcterms:W3CDTF">2024-07-09T01:41:00Z</dcterms:created>
  <dcterms:modified xsi:type="dcterms:W3CDTF">2024-11-24T23:11:00Z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